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ABB" w:rsidRDefault="00BD3B9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570.95pt;margin-top:87.4pt;width:220.2pt;height:0;z-index:251660800" o:connectortype="straight" strokecolor="#030" strokeweight="1.5pt">
            <v:shadow on="t" opacity=".5" offset="-6pt,6pt"/>
          </v:shape>
        </w:pict>
      </w:r>
      <w:r>
        <w:rPr>
          <w:noProof/>
          <w:lang w:eastAsia="ru-RU"/>
        </w:rPr>
        <w:pict>
          <v:rect id="_x0000_s1031" style="position:absolute;margin-left:546.25pt;margin-top:4.1pt;width:263.65pt;height:555.5pt;z-index:251659776" strokecolor="#030" strokeweight="6pt">
            <v:stroke linestyle="thickBetweenThin"/>
            <v:textbox style="mso-next-textbox:#_x0000_s1031">
              <w:txbxContent>
                <w:p w:rsidR="00EE129F" w:rsidRPr="00264133" w:rsidRDefault="00264133" w:rsidP="00264133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64133">
                    <w:rPr>
                      <w:rFonts w:ascii="Times New Roman" w:hAnsi="Times New Roman"/>
                      <w:b/>
                    </w:rPr>
                    <w:t>МБОУ Нюрбинская СОШ имени Ст. Васильева №</w:t>
                  </w:r>
                  <w:r>
                    <w:rPr>
                      <w:rFonts w:ascii="Times New Roman" w:hAnsi="Times New Roman"/>
                      <w:b/>
                    </w:rPr>
                    <w:t xml:space="preserve"> 1</w:t>
                  </w:r>
                </w:p>
                <w:p w:rsidR="00542BEF" w:rsidRPr="00542BEF" w:rsidRDefault="00542BEF" w:rsidP="00542BEF">
                  <w:pPr>
                    <w:spacing w:line="240" w:lineRule="auto"/>
                    <w:jc w:val="center"/>
                    <w:rPr>
                      <w:rFonts w:ascii="Georgia" w:hAnsi="Georgia"/>
                      <w:b/>
                      <w:sz w:val="32"/>
                      <w:szCs w:val="32"/>
                    </w:rPr>
                  </w:pPr>
                  <w:r w:rsidRPr="00542BEF">
                    <w:rPr>
                      <w:rFonts w:ascii="Georgia" w:hAnsi="Georgia"/>
                      <w:b/>
                      <w:sz w:val="32"/>
                      <w:szCs w:val="32"/>
                    </w:rPr>
                    <w:t>Памятка для педагогов</w:t>
                  </w:r>
                </w:p>
                <w:p w:rsidR="00542BEF" w:rsidRPr="00542BEF" w:rsidRDefault="00542BEF" w:rsidP="00542BEF">
                  <w:pPr>
                    <w:spacing w:line="240" w:lineRule="auto"/>
                    <w:jc w:val="center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  <w:p w:rsidR="00542BEF" w:rsidRDefault="00542BEF" w:rsidP="00542BEF">
                  <w:pPr>
                    <w:spacing w:line="240" w:lineRule="auto"/>
                    <w:jc w:val="center"/>
                    <w:rPr>
                      <w:rFonts w:ascii="Georgia" w:hAnsi="Georgia"/>
                      <w:b/>
                      <w:color w:val="006600"/>
                      <w:sz w:val="44"/>
                      <w:szCs w:val="44"/>
                    </w:rPr>
                  </w:pPr>
                  <w:r>
                    <w:rPr>
                      <w:rFonts w:ascii="Georgia" w:hAnsi="Georgia"/>
                      <w:b/>
                      <w:color w:val="006600"/>
                      <w:sz w:val="44"/>
                      <w:szCs w:val="44"/>
                    </w:rPr>
                    <w:t>ДЕТИ В КРИЗИСНОЙ СИТУАЦИИ</w:t>
                  </w:r>
                </w:p>
                <w:p w:rsidR="00542BEF" w:rsidRPr="00542BEF" w:rsidRDefault="00542BEF" w:rsidP="00542BEF">
                  <w:pPr>
                    <w:spacing w:line="240" w:lineRule="auto"/>
                    <w:jc w:val="center"/>
                    <w:rPr>
                      <w:rFonts w:ascii="Georgia" w:hAnsi="Georgia"/>
                      <w:b/>
                      <w:color w:val="006600"/>
                      <w:sz w:val="20"/>
                      <w:szCs w:val="20"/>
                    </w:rPr>
                  </w:pPr>
                </w:p>
                <w:p w:rsidR="00542BEF" w:rsidRDefault="00861BAD" w:rsidP="00EE129F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519045" cy="2519045"/>
                        <wp:effectExtent l="19050" t="0" r="0" b="0"/>
                        <wp:docPr id="4" name="Рисунок 4" descr="Похожее изображе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Похожее изобра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9045" cy="2519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42BEF" w:rsidRDefault="00542BEF" w:rsidP="00BD3B90"/>
                <w:p w:rsidR="00BD3B90" w:rsidRPr="00BD3B90" w:rsidRDefault="00BD3B90" w:rsidP="00EE129F">
                  <w:pPr>
                    <w:jc w:val="center"/>
                    <w:rPr>
                      <w:rFonts w:ascii="Georgia" w:hAnsi="Georgia"/>
                      <w:sz w:val="12"/>
                      <w:szCs w:val="12"/>
                    </w:rPr>
                  </w:pPr>
                </w:p>
                <w:p w:rsidR="00542BEF" w:rsidRPr="00542BEF" w:rsidRDefault="00264133" w:rsidP="00EE129F">
                  <w:pPr>
                    <w:jc w:val="center"/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 xml:space="preserve">Корякина Л.П. – педагог – психолог </w:t>
                  </w:r>
                </w:p>
              </w:txbxContent>
            </v:textbox>
          </v:rect>
        </w:pict>
      </w:r>
      <w:r w:rsidR="00E87014">
        <w:rPr>
          <w:noProof/>
          <w:lang w:eastAsia="ru-RU"/>
        </w:rPr>
        <w:pict>
          <v:rect id="_x0000_s1030" style="position:absolute;margin-left:276.6pt;margin-top:4.1pt;width:256.6pt;height:555.5pt;z-index:251658752" strokecolor="#030" strokeweight="6pt">
            <v:stroke linestyle="thickBetweenThin"/>
            <v:textbox>
              <w:txbxContent>
                <w:p w:rsidR="00BD3B90" w:rsidRPr="00264133" w:rsidRDefault="00D51821" w:rsidP="00264133">
                  <w:pPr>
                    <w:pStyle w:val="a7"/>
                    <w:numPr>
                      <w:ilvl w:val="0"/>
                      <w:numId w:val="4"/>
                    </w:numPr>
                    <w:tabs>
                      <w:tab w:val="left" w:pos="426"/>
                    </w:tabs>
                    <w:spacing w:after="60"/>
                    <w:ind w:left="426" w:hanging="426"/>
                    <w:jc w:val="both"/>
                    <w:rPr>
                      <w:rFonts w:cs="Times New Roman"/>
                      <w:sz w:val="20"/>
                      <w:szCs w:val="22"/>
                    </w:rPr>
                  </w:pPr>
                  <w:r w:rsidRPr="00264133">
                    <w:rPr>
                      <w:rFonts w:cs="Times New Roman"/>
                      <w:sz w:val="20"/>
                      <w:szCs w:val="22"/>
                    </w:rPr>
                    <w:t>Стремитесь вселить в подростка надежду</w:t>
                  </w:r>
                  <w:r w:rsidR="00ED0AA3" w:rsidRPr="00264133">
                    <w:rPr>
                      <w:rFonts w:cs="Times New Roman"/>
                      <w:sz w:val="20"/>
                      <w:szCs w:val="22"/>
                    </w:rPr>
                    <w:t>. П</w:t>
                  </w:r>
                  <w:r w:rsidRPr="00264133">
                    <w:rPr>
                      <w:rFonts w:cs="Times New Roman"/>
                      <w:sz w:val="20"/>
                      <w:szCs w:val="22"/>
                    </w:rPr>
                    <w:t>одведите к конструктивным способам решения проблемы, он</w:t>
                  </w:r>
                  <w:r w:rsidR="00ED0AA3" w:rsidRPr="00264133">
                    <w:rPr>
                      <w:rFonts w:cs="Times New Roman"/>
                      <w:sz w:val="20"/>
                      <w:szCs w:val="22"/>
                    </w:rPr>
                    <w:t>и</w:t>
                  </w:r>
                  <w:r w:rsidRPr="00264133">
                    <w:rPr>
                      <w:rFonts w:cs="Times New Roman"/>
                      <w:sz w:val="20"/>
                      <w:szCs w:val="22"/>
                    </w:rPr>
                    <w:t xml:space="preserve"> должн</w:t>
                  </w:r>
                  <w:r w:rsidR="00ED0AA3" w:rsidRPr="00264133">
                    <w:rPr>
                      <w:rFonts w:cs="Times New Roman"/>
                      <w:sz w:val="20"/>
                      <w:szCs w:val="22"/>
                    </w:rPr>
                    <w:t>ы</w:t>
                  </w:r>
                  <w:r w:rsidRPr="00264133">
                    <w:rPr>
                      <w:rFonts w:cs="Times New Roman"/>
                      <w:sz w:val="20"/>
                      <w:szCs w:val="22"/>
                    </w:rPr>
                    <w:t xml:space="preserve"> быть реалистичн</w:t>
                  </w:r>
                  <w:r w:rsidR="00ED0AA3" w:rsidRPr="00264133">
                    <w:rPr>
                      <w:rFonts w:cs="Times New Roman"/>
                      <w:sz w:val="20"/>
                      <w:szCs w:val="22"/>
                    </w:rPr>
                    <w:t>ы</w:t>
                  </w:r>
                  <w:r w:rsidRPr="00264133">
                    <w:rPr>
                      <w:rFonts w:cs="Times New Roman"/>
                      <w:sz w:val="20"/>
                      <w:szCs w:val="22"/>
                    </w:rPr>
                    <w:t xml:space="preserve"> и направлен</w:t>
                  </w:r>
                  <w:r w:rsidR="00ED0AA3" w:rsidRPr="00264133">
                    <w:rPr>
                      <w:rFonts w:cs="Times New Roman"/>
                      <w:sz w:val="20"/>
                      <w:szCs w:val="22"/>
                    </w:rPr>
                    <w:t>ы</w:t>
                  </w:r>
                  <w:r w:rsidRPr="00264133">
                    <w:rPr>
                      <w:rFonts w:cs="Times New Roman"/>
                      <w:sz w:val="20"/>
                      <w:szCs w:val="22"/>
                    </w:rPr>
                    <w:t xml:space="preserve"> на укрепление сил и возможностей</w:t>
                  </w:r>
                  <w:r w:rsidR="00ED0AA3" w:rsidRPr="00264133">
                    <w:rPr>
                      <w:rFonts w:cs="Times New Roman"/>
                      <w:sz w:val="20"/>
                      <w:szCs w:val="22"/>
                    </w:rPr>
                    <w:t xml:space="preserve"> ребенка</w:t>
                  </w:r>
                  <w:r w:rsidRPr="00264133">
                    <w:rPr>
                      <w:rFonts w:cs="Times New Roman"/>
                      <w:sz w:val="20"/>
                      <w:szCs w:val="22"/>
                    </w:rPr>
                    <w:t>.</w:t>
                  </w:r>
                </w:p>
                <w:p w:rsidR="00BD3B90" w:rsidRPr="00264133" w:rsidRDefault="00D51821" w:rsidP="00264133">
                  <w:pPr>
                    <w:pStyle w:val="a7"/>
                    <w:numPr>
                      <w:ilvl w:val="0"/>
                      <w:numId w:val="4"/>
                    </w:numPr>
                    <w:tabs>
                      <w:tab w:val="left" w:pos="426"/>
                    </w:tabs>
                    <w:spacing w:after="60"/>
                    <w:ind w:left="426" w:hanging="426"/>
                    <w:jc w:val="both"/>
                    <w:rPr>
                      <w:rFonts w:cs="Times New Roman"/>
                      <w:sz w:val="20"/>
                      <w:szCs w:val="22"/>
                    </w:rPr>
                  </w:pPr>
                  <w:r w:rsidRPr="00264133">
                    <w:rPr>
                      <w:rFonts w:cs="Times New Roman"/>
                      <w:color w:val="000000"/>
                      <w:sz w:val="20"/>
                      <w:szCs w:val="22"/>
                    </w:rPr>
                    <w:t>Проявляйте больше эмоционального внимания, тепла и заботы к своему ученику</w:t>
                  </w:r>
                  <w:r w:rsidR="00ED0AA3" w:rsidRPr="00264133">
                    <w:rPr>
                      <w:rFonts w:cs="Times New Roman"/>
                      <w:color w:val="000000"/>
                      <w:sz w:val="20"/>
                      <w:szCs w:val="22"/>
                    </w:rPr>
                    <w:t xml:space="preserve"> (воспитаннику).</w:t>
                  </w:r>
                </w:p>
                <w:p w:rsidR="00BD3B90" w:rsidRPr="00264133" w:rsidRDefault="00D51821" w:rsidP="00264133">
                  <w:pPr>
                    <w:pStyle w:val="a7"/>
                    <w:numPr>
                      <w:ilvl w:val="0"/>
                      <w:numId w:val="4"/>
                    </w:numPr>
                    <w:tabs>
                      <w:tab w:val="left" w:pos="426"/>
                    </w:tabs>
                    <w:spacing w:after="60"/>
                    <w:ind w:left="426" w:hanging="426"/>
                    <w:jc w:val="both"/>
                    <w:rPr>
                      <w:rFonts w:cs="Times New Roman"/>
                      <w:sz w:val="20"/>
                      <w:szCs w:val="22"/>
                    </w:rPr>
                  </w:pPr>
                  <w:r w:rsidRPr="00264133">
                    <w:rPr>
                      <w:rFonts w:cs="Times New Roman"/>
                      <w:color w:val="000000"/>
                      <w:sz w:val="20"/>
                      <w:szCs w:val="22"/>
                    </w:rPr>
                    <w:t>Постарайтесь вызвать интерес и привлечь подростка к общественной деятельности, чтобы он почувствовал свою значимость.</w:t>
                  </w:r>
                </w:p>
                <w:p w:rsidR="00BD3B90" w:rsidRPr="00264133" w:rsidRDefault="00ED0AA3" w:rsidP="00264133">
                  <w:pPr>
                    <w:pStyle w:val="a7"/>
                    <w:numPr>
                      <w:ilvl w:val="0"/>
                      <w:numId w:val="4"/>
                    </w:numPr>
                    <w:tabs>
                      <w:tab w:val="left" w:pos="426"/>
                    </w:tabs>
                    <w:spacing w:after="60"/>
                    <w:ind w:left="426" w:hanging="426"/>
                    <w:jc w:val="both"/>
                    <w:rPr>
                      <w:rFonts w:cs="Times New Roman"/>
                      <w:sz w:val="20"/>
                      <w:szCs w:val="22"/>
                    </w:rPr>
                  </w:pPr>
                  <w:r w:rsidRPr="00264133">
                    <w:rPr>
                      <w:rFonts w:cs="Times New Roman"/>
                      <w:color w:val="000000"/>
                      <w:sz w:val="20"/>
                      <w:szCs w:val="22"/>
                    </w:rPr>
                    <w:t>Хвалите ребенка п</w:t>
                  </w:r>
                  <w:r w:rsidR="00D51821" w:rsidRPr="00264133">
                    <w:rPr>
                      <w:rFonts w:cs="Times New Roman"/>
                      <w:color w:val="000000"/>
                      <w:sz w:val="20"/>
                      <w:szCs w:val="22"/>
                    </w:rPr>
                    <w:t>ри малейшей возможности, подчеркивайте его положительные стороны.</w:t>
                  </w:r>
                </w:p>
                <w:p w:rsidR="00BD3B90" w:rsidRPr="00264133" w:rsidRDefault="00ED0AA3" w:rsidP="00264133">
                  <w:pPr>
                    <w:pStyle w:val="a7"/>
                    <w:numPr>
                      <w:ilvl w:val="0"/>
                      <w:numId w:val="4"/>
                    </w:numPr>
                    <w:tabs>
                      <w:tab w:val="left" w:pos="426"/>
                    </w:tabs>
                    <w:spacing w:after="60"/>
                    <w:ind w:left="426" w:hanging="426"/>
                    <w:jc w:val="both"/>
                    <w:rPr>
                      <w:rFonts w:cs="Times New Roman"/>
                      <w:sz w:val="20"/>
                      <w:szCs w:val="22"/>
                    </w:rPr>
                  </w:pPr>
                  <w:r w:rsidRPr="00264133">
                    <w:rPr>
                      <w:rFonts w:cs="Times New Roman"/>
                      <w:color w:val="000000"/>
                      <w:sz w:val="20"/>
                      <w:szCs w:val="22"/>
                    </w:rPr>
                    <w:t xml:space="preserve">Помогите ребенку подобрать занятие, соответствующее его способностям и желаниям, если он </w:t>
                  </w:r>
                  <w:r w:rsidR="00D51821" w:rsidRPr="00264133">
                    <w:rPr>
                      <w:rFonts w:cs="Times New Roman"/>
                      <w:color w:val="000000"/>
                      <w:sz w:val="20"/>
                      <w:szCs w:val="22"/>
                    </w:rPr>
                    <w:t>не посещает никаких секций и кружков</w:t>
                  </w:r>
                  <w:r w:rsidRPr="00264133">
                    <w:rPr>
                      <w:rFonts w:cs="Times New Roman"/>
                      <w:color w:val="000000"/>
                      <w:sz w:val="20"/>
                      <w:szCs w:val="22"/>
                    </w:rPr>
                    <w:t>.</w:t>
                  </w:r>
                  <w:r w:rsidR="00D51821" w:rsidRPr="00264133">
                    <w:rPr>
                      <w:rFonts w:cs="Times New Roman"/>
                      <w:color w:val="000000"/>
                      <w:sz w:val="20"/>
                      <w:szCs w:val="22"/>
                    </w:rPr>
                    <w:t xml:space="preserve"> </w:t>
                  </w:r>
                </w:p>
                <w:p w:rsidR="00BD3B90" w:rsidRPr="00264133" w:rsidRDefault="00D51821" w:rsidP="00264133">
                  <w:pPr>
                    <w:pStyle w:val="a7"/>
                    <w:numPr>
                      <w:ilvl w:val="0"/>
                      <w:numId w:val="4"/>
                    </w:numPr>
                    <w:tabs>
                      <w:tab w:val="left" w:pos="426"/>
                    </w:tabs>
                    <w:spacing w:after="60"/>
                    <w:ind w:left="426" w:hanging="426"/>
                    <w:jc w:val="both"/>
                    <w:rPr>
                      <w:rFonts w:cs="Times New Roman"/>
                      <w:sz w:val="20"/>
                      <w:szCs w:val="22"/>
                    </w:rPr>
                  </w:pPr>
                  <w:r w:rsidRPr="00264133">
                    <w:rPr>
                      <w:rFonts w:cs="Times New Roman"/>
                      <w:color w:val="000000"/>
                      <w:sz w:val="20"/>
                      <w:szCs w:val="22"/>
                    </w:rPr>
                    <w:t>Дайте рекомендации родителям, как им следует изменить свое отношение к ребенку. Родители должны понять, что г</w:t>
                  </w:r>
                  <w:r w:rsidRPr="00264133">
                    <w:rPr>
                      <w:rFonts w:cs="Times New Roman"/>
                      <w:sz w:val="20"/>
                      <w:szCs w:val="22"/>
                    </w:rPr>
                    <w:t>лавное, в чём нуждается любой ребенок – это безусловная</w:t>
                  </w:r>
                  <w:r w:rsidRPr="00264133">
                    <w:rPr>
                      <w:sz w:val="20"/>
                      <w:szCs w:val="22"/>
                    </w:rPr>
                    <w:t xml:space="preserve"> </w:t>
                  </w:r>
                  <w:r w:rsidRPr="00264133">
                    <w:rPr>
                      <w:rFonts w:cs="Times New Roman"/>
                      <w:sz w:val="20"/>
                      <w:szCs w:val="22"/>
                    </w:rPr>
                    <w:t>любовь и их понимание.</w:t>
                  </w:r>
                </w:p>
                <w:p w:rsidR="00252C46" w:rsidRPr="00264133" w:rsidRDefault="00ED0AA3" w:rsidP="00264133">
                  <w:pPr>
                    <w:pStyle w:val="a7"/>
                    <w:numPr>
                      <w:ilvl w:val="0"/>
                      <w:numId w:val="4"/>
                    </w:numPr>
                    <w:tabs>
                      <w:tab w:val="left" w:pos="426"/>
                    </w:tabs>
                    <w:spacing w:after="60"/>
                    <w:ind w:left="426" w:hanging="426"/>
                    <w:jc w:val="both"/>
                    <w:rPr>
                      <w:rFonts w:cs="Times New Roman"/>
                      <w:sz w:val="20"/>
                      <w:szCs w:val="22"/>
                    </w:rPr>
                  </w:pPr>
                  <w:r w:rsidRPr="00264133">
                    <w:rPr>
                      <w:rFonts w:cs="Times New Roman"/>
                      <w:sz w:val="20"/>
                      <w:szCs w:val="22"/>
                    </w:rPr>
                    <w:t>Обращайтесь за помощью к педагогу-</w:t>
                  </w:r>
                  <w:r w:rsidRPr="00264133">
                    <w:rPr>
                      <w:sz w:val="20"/>
                      <w:szCs w:val="22"/>
                    </w:rPr>
                    <w:t xml:space="preserve"> </w:t>
                  </w:r>
                  <w:r w:rsidRPr="00264133">
                    <w:rPr>
                      <w:rFonts w:cs="Times New Roman"/>
                      <w:sz w:val="20"/>
                      <w:szCs w:val="22"/>
                    </w:rPr>
                    <w:t>психологу п</w:t>
                  </w:r>
                  <w:r w:rsidR="00D51821" w:rsidRPr="00264133">
                    <w:rPr>
                      <w:rFonts w:cs="Times New Roman"/>
                      <w:sz w:val="20"/>
                      <w:szCs w:val="22"/>
                    </w:rPr>
                    <w:t>ри малейшем подозрении на суицид</w:t>
                  </w:r>
                  <w:r w:rsidR="00252C46" w:rsidRPr="00264133">
                    <w:rPr>
                      <w:rFonts w:cs="Times New Roman"/>
                      <w:sz w:val="20"/>
                      <w:szCs w:val="22"/>
                    </w:rPr>
                    <w:t>.</w:t>
                  </w:r>
                </w:p>
                <w:p w:rsidR="00252C46" w:rsidRPr="00264133" w:rsidRDefault="00ED0AA3" w:rsidP="00264133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color w:val="C00000"/>
                    </w:rPr>
                  </w:pPr>
                  <w:r w:rsidRPr="00264133">
                    <w:rPr>
                      <w:rFonts w:ascii="Georgia" w:hAnsi="Georgia"/>
                      <w:b/>
                      <w:color w:val="C00000"/>
                    </w:rPr>
                    <w:t xml:space="preserve">Куда можно обратиться </w:t>
                  </w:r>
                </w:p>
                <w:p w:rsidR="00ED0AA3" w:rsidRPr="00264133" w:rsidRDefault="00ED0AA3" w:rsidP="00264133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color w:val="C00000"/>
                    </w:rPr>
                  </w:pPr>
                  <w:r w:rsidRPr="00264133">
                    <w:rPr>
                      <w:rFonts w:ascii="Georgia" w:hAnsi="Georgia"/>
                      <w:b/>
                      <w:color w:val="C00000"/>
                    </w:rPr>
                    <w:t>за помощью:</w:t>
                  </w:r>
                </w:p>
                <w:p w:rsidR="00264133" w:rsidRPr="00DB6F18" w:rsidRDefault="00264133" w:rsidP="00264133">
                  <w:pPr>
                    <w:pStyle w:val="aa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textAlignment w:val="baseline"/>
                    <w:rPr>
                      <w:rFonts w:cs="Tahoma"/>
                      <w:color w:val="000000"/>
                      <w:sz w:val="22"/>
                      <w:szCs w:val="28"/>
                    </w:rPr>
                  </w:pPr>
                  <w:r w:rsidRPr="00DB6F18">
                    <w:rPr>
                      <w:rFonts w:cs="Tahoma"/>
                      <w:b/>
                      <w:color w:val="000000"/>
                      <w:sz w:val="22"/>
                      <w:szCs w:val="28"/>
                    </w:rPr>
                    <w:t xml:space="preserve">(4112) 42-22-22 </w:t>
                  </w:r>
                  <w:r w:rsidRPr="00DB6F18">
                    <w:rPr>
                      <w:rFonts w:cs="Tahoma"/>
                      <w:color w:val="000000"/>
                      <w:sz w:val="22"/>
                      <w:szCs w:val="28"/>
                    </w:rPr>
                    <w:t>(телефон доверия);</w:t>
                  </w:r>
                  <w:r w:rsidRPr="00DB6F18">
                    <w:rPr>
                      <w:rFonts w:cs="Tahoma"/>
                      <w:b/>
                      <w:color w:val="000000"/>
                      <w:sz w:val="22"/>
                      <w:szCs w:val="28"/>
                    </w:rPr>
                    <w:t xml:space="preserve"> (4112) 42-48-58, (4112) 42-17-16 </w:t>
                  </w:r>
                  <w:r w:rsidRPr="00DB6F18">
                    <w:rPr>
                      <w:rFonts w:cs="Tahoma"/>
                      <w:color w:val="000000"/>
                      <w:sz w:val="22"/>
                      <w:szCs w:val="28"/>
                    </w:rPr>
                    <w:t xml:space="preserve">(дежурная часть) – МВД по РС (Я); </w:t>
                  </w:r>
                </w:p>
                <w:p w:rsidR="00264133" w:rsidRPr="00DB6F18" w:rsidRDefault="00264133" w:rsidP="00264133">
                  <w:pPr>
                    <w:pStyle w:val="aa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textAlignment w:val="baseline"/>
                    <w:rPr>
                      <w:rFonts w:cs="Tahoma"/>
                      <w:color w:val="000000"/>
                      <w:sz w:val="22"/>
                      <w:szCs w:val="28"/>
                    </w:rPr>
                  </w:pPr>
                  <w:r w:rsidRPr="00DB6F18">
                    <w:rPr>
                      <w:rFonts w:cs="Tahoma"/>
                      <w:b/>
                      <w:color w:val="000000"/>
                      <w:sz w:val="22"/>
                      <w:szCs w:val="28"/>
                    </w:rPr>
                    <w:t>(4112) 39-43-00, (4112) 44-32-29</w:t>
                  </w:r>
                  <w:r w:rsidRPr="00DB6F18">
                    <w:rPr>
                      <w:rFonts w:cs="Tahoma"/>
                      <w:color w:val="000000"/>
                      <w:sz w:val="22"/>
                      <w:szCs w:val="28"/>
                    </w:rPr>
                    <w:t xml:space="preserve"> (дежурная часть) – СВЛУ МВД России на транспорте;</w:t>
                  </w:r>
                </w:p>
                <w:p w:rsidR="00264133" w:rsidRPr="00DB6F18" w:rsidRDefault="00264133" w:rsidP="00264133">
                  <w:pPr>
                    <w:pStyle w:val="aa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textAlignment w:val="baseline"/>
                    <w:rPr>
                      <w:rFonts w:cs="Tahoma"/>
                      <w:b/>
                      <w:color w:val="000000"/>
                      <w:sz w:val="22"/>
                      <w:szCs w:val="28"/>
                    </w:rPr>
                  </w:pPr>
                  <w:r w:rsidRPr="00DB6F18">
                    <w:rPr>
                      <w:rFonts w:cs="Tahoma"/>
                      <w:b/>
                      <w:color w:val="000000"/>
                      <w:sz w:val="22"/>
                      <w:szCs w:val="28"/>
                    </w:rPr>
                    <w:t xml:space="preserve">8-968-154-17-77, (4112) 24-17-77 </w:t>
                  </w:r>
                  <w:r w:rsidRPr="00DB6F18">
                    <w:rPr>
                      <w:rFonts w:cs="Tahoma"/>
                      <w:color w:val="000000"/>
                      <w:sz w:val="22"/>
                      <w:szCs w:val="28"/>
                    </w:rPr>
                    <w:t>(круглосуточно) – Якутский республиканский наркологический диспансер;</w:t>
                  </w:r>
                </w:p>
                <w:p w:rsidR="00264133" w:rsidRPr="00DB6F18" w:rsidRDefault="00264133" w:rsidP="00264133">
                  <w:pPr>
                    <w:pStyle w:val="aa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textAlignment w:val="baseline"/>
                    <w:rPr>
                      <w:rFonts w:cs="Tahoma"/>
                      <w:color w:val="000000"/>
                      <w:sz w:val="22"/>
                      <w:szCs w:val="28"/>
                    </w:rPr>
                  </w:pPr>
                  <w:r w:rsidRPr="00DB6F18">
                    <w:rPr>
                      <w:rFonts w:cs="Tahoma"/>
                      <w:b/>
                      <w:color w:val="000000"/>
                      <w:sz w:val="22"/>
                      <w:szCs w:val="28"/>
                    </w:rPr>
                    <w:t>8-800-100-35-50</w:t>
                  </w:r>
                  <w:r w:rsidRPr="00DB6F18">
                    <w:rPr>
                      <w:rFonts w:cs="Tahoma"/>
                      <w:color w:val="000000"/>
                      <w:sz w:val="22"/>
                      <w:szCs w:val="28"/>
                    </w:rPr>
                    <w:t xml:space="preserve"> – Всероссийский телефон доверия для молодежи (круглосуточный);</w:t>
                  </w:r>
                </w:p>
                <w:p w:rsidR="00264133" w:rsidRPr="00DB6F18" w:rsidRDefault="00264133" w:rsidP="00264133">
                  <w:pPr>
                    <w:pStyle w:val="aa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textAlignment w:val="baseline"/>
                    <w:rPr>
                      <w:rFonts w:cs="Tahoma"/>
                      <w:color w:val="000000"/>
                      <w:sz w:val="22"/>
                      <w:szCs w:val="28"/>
                    </w:rPr>
                  </w:pPr>
                  <w:r w:rsidRPr="00DB6F18">
                    <w:rPr>
                      <w:rFonts w:cs="Tahoma"/>
                      <w:b/>
                      <w:color w:val="000000"/>
                      <w:sz w:val="22"/>
                      <w:szCs w:val="28"/>
                    </w:rPr>
                    <w:t xml:space="preserve"> (4112) 40-80-72</w:t>
                  </w:r>
                  <w:r w:rsidRPr="00DB6F18">
                    <w:rPr>
                      <w:rFonts w:cs="Tahoma"/>
                      <w:color w:val="000000"/>
                      <w:sz w:val="22"/>
                      <w:szCs w:val="28"/>
                    </w:rPr>
                    <w:t xml:space="preserve"> – Окружная администрация «город Якутск»;</w:t>
                  </w:r>
                </w:p>
                <w:p w:rsidR="00264133" w:rsidRPr="00DB6F18" w:rsidRDefault="00264133" w:rsidP="00264133">
                  <w:pPr>
                    <w:pStyle w:val="aa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textAlignment w:val="baseline"/>
                    <w:rPr>
                      <w:rFonts w:cs="Tahoma"/>
                      <w:color w:val="000000"/>
                      <w:sz w:val="22"/>
                      <w:szCs w:val="28"/>
                    </w:rPr>
                  </w:pPr>
                  <w:r w:rsidRPr="00DB6F18">
                    <w:rPr>
                      <w:rFonts w:cs="Tahoma"/>
                      <w:b/>
                      <w:color w:val="000000"/>
                      <w:sz w:val="22"/>
                      <w:szCs w:val="28"/>
                    </w:rPr>
                    <w:t xml:space="preserve"> (4112) 49-67-81, </w:t>
                  </w:r>
                  <w:r w:rsidRPr="00DB6F18">
                    <w:rPr>
                      <w:rFonts w:cs="Tahoma"/>
                      <w:color w:val="000000"/>
                      <w:sz w:val="22"/>
                      <w:szCs w:val="28"/>
                    </w:rPr>
                    <w:t>(с 09:00-17:00 ч.) – Центр психологической поддержки молодежи СВФУ им. М.К. Аммосова;</w:t>
                  </w:r>
                </w:p>
                <w:p w:rsidR="00ED0AA3" w:rsidRPr="00D51821" w:rsidRDefault="00264133" w:rsidP="00264133">
                  <w:pPr>
                    <w:pStyle w:val="a7"/>
                    <w:tabs>
                      <w:tab w:val="left" w:pos="426"/>
                    </w:tabs>
                    <w:spacing w:after="60"/>
                    <w:jc w:val="both"/>
                    <w:rPr>
                      <w:rFonts w:cs="Times New Roman"/>
                    </w:rPr>
                  </w:pPr>
                  <w:r w:rsidRPr="00DB6F18">
                    <w:rPr>
                      <w:rFonts w:cs="Tahoma"/>
                      <w:b/>
                      <w:color w:val="000000"/>
                      <w:sz w:val="22"/>
                      <w:szCs w:val="28"/>
                    </w:rPr>
                    <w:t xml:space="preserve">(4112) </w:t>
                  </w:r>
                  <w:r w:rsidRPr="00DB6F18">
                    <w:rPr>
                      <w:rFonts w:cs="Tahoma"/>
                      <w:b/>
                      <w:color w:val="000000"/>
                      <w:sz w:val="22"/>
                      <w:szCs w:val="28"/>
                      <w:lang w:val="sah-RU"/>
                    </w:rPr>
                    <w:t>40-35-17</w:t>
                  </w:r>
                  <w:r w:rsidRPr="00DB6F18">
                    <w:rPr>
                      <w:rFonts w:cs="Tahoma"/>
                      <w:b/>
                      <w:color w:val="000000"/>
                      <w:sz w:val="22"/>
                      <w:szCs w:val="28"/>
                    </w:rPr>
                    <w:t xml:space="preserve">, (4112) </w:t>
                  </w:r>
                  <w:r w:rsidRPr="00DB6F18">
                    <w:rPr>
                      <w:rFonts w:cs="Tahoma"/>
                      <w:b/>
                      <w:color w:val="000000"/>
                      <w:sz w:val="22"/>
                      <w:szCs w:val="28"/>
                      <w:lang w:val="sah-RU"/>
                    </w:rPr>
                    <w:t>50-71-12</w:t>
                  </w:r>
                  <w:r w:rsidRPr="00DB6F18">
                    <w:rPr>
                      <w:rFonts w:cs="Tahoma"/>
                      <w:b/>
                      <w:color w:val="000000"/>
                      <w:sz w:val="22"/>
                      <w:szCs w:val="28"/>
                    </w:rPr>
                    <w:t xml:space="preserve"> </w:t>
                  </w:r>
                  <w:r w:rsidRPr="00DB6F18">
                    <w:rPr>
                      <w:rFonts w:cs="Tahoma"/>
                      <w:color w:val="000000"/>
                      <w:sz w:val="22"/>
                      <w:szCs w:val="28"/>
                    </w:rPr>
                    <w:t xml:space="preserve">(с 09:00-18:00 ч.) – </w:t>
                  </w:r>
                  <w:r w:rsidRPr="00DB6F18">
                    <w:rPr>
                      <w:rFonts w:cs="Tahoma"/>
                      <w:color w:val="000000"/>
                      <w:sz w:val="22"/>
                      <w:szCs w:val="28"/>
                      <w:lang w:val="sah-RU"/>
                    </w:rPr>
                    <w:t>ГБУ ДО РС(Я) “</w:t>
                  </w:r>
                  <w:r w:rsidRPr="00DB6F18">
                    <w:rPr>
                      <w:rFonts w:cs="Tahoma"/>
                      <w:color w:val="000000"/>
                      <w:sz w:val="22"/>
                      <w:szCs w:val="28"/>
                    </w:rPr>
                    <w:t>Республиканский центр психолого-медико-социального сопровождения</w:t>
                  </w:r>
                  <w:r w:rsidRPr="00DB6F18">
                    <w:rPr>
                      <w:rFonts w:cs="Tahoma"/>
                      <w:color w:val="000000"/>
                      <w:sz w:val="22"/>
                      <w:szCs w:val="28"/>
                      <w:lang w:val="sah-RU"/>
                    </w:rPr>
                    <w:t>”</w:t>
                  </w:r>
                </w:p>
                <w:p w:rsidR="00D51821" w:rsidRDefault="00D51821" w:rsidP="00D51821">
                  <w:pPr>
                    <w:pStyle w:val="a7"/>
                    <w:spacing w:after="0"/>
                    <w:jc w:val="both"/>
                    <w:rPr>
                      <w:rFonts w:cs="Times New Roman"/>
                      <w:color w:val="000000"/>
                    </w:rPr>
                  </w:pPr>
                </w:p>
                <w:p w:rsidR="00AF21D8" w:rsidRDefault="00AF21D8" w:rsidP="00AF21D8">
                  <w:pPr>
                    <w:spacing w:after="0" w:line="240" w:lineRule="auto"/>
                    <w:jc w:val="center"/>
                  </w:pPr>
                </w:p>
              </w:txbxContent>
            </v:textbox>
          </v:rect>
        </w:pict>
      </w:r>
      <w:r w:rsidR="00E87014">
        <w:rPr>
          <w:noProof/>
          <w:lang w:eastAsia="ru-RU"/>
        </w:rPr>
        <w:pict>
          <v:rect id="_x0000_s1029" style="position:absolute;margin-left:-4pt;margin-top:4.1pt;width:263.65pt;height:555.5pt;z-index:251657728" strokecolor="#030" strokeweight="6pt">
            <v:stroke linestyle="thickBetweenThin"/>
            <v:textbox style="mso-next-textbox:#_x0000_s1029">
              <w:txbxContent>
                <w:p w:rsidR="00D51821" w:rsidRPr="00264133" w:rsidRDefault="00D51821" w:rsidP="00AF21D8">
                  <w:pPr>
                    <w:spacing w:after="0" w:line="240" w:lineRule="auto"/>
                    <w:jc w:val="center"/>
                    <w:rPr>
                      <w:rFonts w:ascii="Georgia" w:hAnsi="Georgia" w:cs="Arial"/>
                      <w:b/>
                      <w:noProof/>
                      <w:color w:val="C00000"/>
                      <w:lang w:eastAsia="ru-RU"/>
                    </w:rPr>
                  </w:pPr>
                  <w:r w:rsidRPr="00264133">
                    <w:rPr>
                      <w:rFonts w:ascii="Georgia" w:hAnsi="Georgia" w:cs="Arial"/>
                      <w:b/>
                      <w:noProof/>
                      <w:color w:val="C00000"/>
                      <w:lang w:eastAsia="ru-RU"/>
                    </w:rPr>
                    <w:t xml:space="preserve">Что делать и как помочь, </w:t>
                  </w:r>
                </w:p>
                <w:p w:rsidR="00E87014" w:rsidRPr="00264133" w:rsidRDefault="00D51821" w:rsidP="00264133">
                  <w:pPr>
                    <w:spacing w:after="0" w:line="240" w:lineRule="auto"/>
                    <w:jc w:val="center"/>
                    <w:rPr>
                      <w:rFonts w:ascii="Georgia" w:hAnsi="Georgia" w:cs="Arial"/>
                      <w:b/>
                      <w:noProof/>
                      <w:color w:val="C00000"/>
                      <w:lang w:eastAsia="ru-RU"/>
                    </w:rPr>
                  </w:pPr>
                  <w:r w:rsidRPr="00264133">
                    <w:rPr>
                      <w:rFonts w:ascii="Georgia" w:hAnsi="Georgia" w:cs="Arial"/>
                      <w:b/>
                      <w:noProof/>
                      <w:color w:val="C00000"/>
                      <w:lang w:eastAsia="ru-RU"/>
                    </w:rPr>
                    <w:t>если Вы заметили</w:t>
                  </w:r>
                  <w:r w:rsidR="00264133">
                    <w:rPr>
                      <w:rFonts w:ascii="Georgia" w:hAnsi="Georgia" w:cs="Arial"/>
                      <w:b/>
                      <w:noProof/>
                      <w:color w:val="C00000"/>
                      <w:lang w:eastAsia="ru-RU"/>
                    </w:rPr>
                    <w:t xml:space="preserve"> у ребенка склонность к суициду</w:t>
                  </w:r>
                </w:p>
                <w:p w:rsidR="00D51821" w:rsidRPr="00264133" w:rsidRDefault="00861BAD" w:rsidP="00ED0AA3">
                  <w:pPr>
                    <w:pStyle w:val="a7"/>
                    <w:numPr>
                      <w:ilvl w:val="0"/>
                      <w:numId w:val="3"/>
                    </w:numPr>
                    <w:spacing w:after="60"/>
                    <w:ind w:left="284" w:hanging="284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ascii="Georgia" w:hAnsi="Georgia" w:cs="Arial"/>
                      <w:b/>
                      <w:noProof/>
                      <w:vanish/>
                      <w:color w:val="993300"/>
                      <w:sz w:val="22"/>
                      <w:szCs w:val="22"/>
                      <w:lang w:eastAsia="ru-RU" w:bidi="ar-SA"/>
                    </w:rPr>
                    <w:drawing>
                      <wp:inline distT="0" distB="0" distL="0" distR="0">
                        <wp:extent cx="3091180" cy="4542790"/>
                        <wp:effectExtent l="19050" t="0" r="0" b="0"/>
                        <wp:docPr id="5" name="Рисунок 7" descr="https://tapoc.trbo.yandex.net/tapoc_secure_proxy/afd50c85c5d3daffacdbdb977c44ca8a?url=http%3A%2F%2Fwww.proza.ru%2Fpics%2F2011%2F01%2F25%2F117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https://tapoc.trbo.yandex.net/tapoc_secure_proxy/afd50c85c5d3daffacdbdb977c44ca8a?url=http%3A%2F%2Fwww.proza.ru%2Fpics%2F2011%2F01%2F25%2F117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1180" cy="45427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Georgia" w:hAnsi="Georgia" w:cs="Arial"/>
                      <w:b/>
                      <w:noProof/>
                      <w:vanish/>
                      <w:color w:val="993300"/>
                      <w:sz w:val="22"/>
                      <w:szCs w:val="22"/>
                      <w:lang w:eastAsia="ru-RU" w:bidi="ar-SA"/>
                    </w:rPr>
                    <w:drawing>
                      <wp:inline distT="0" distB="0" distL="0" distR="0">
                        <wp:extent cx="3091180" cy="4542790"/>
                        <wp:effectExtent l="19050" t="0" r="0" b="0"/>
                        <wp:docPr id="6" name="Рисунок 4" descr="https://tapoc.trbo.yandex.net/tapoc_secure_proxy/afd50c85c5d3daffacdbdb977c44ca8a?url=http%3A%2F%2Fwww.proza.ru%2Fpics%2F2011%2F01%2F25%2F117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https://tapoc.trbo.yandex.net/tapoc_secure_proxy/afd50c85c5d3daffacdbdb977c44ca8a?url=http%3A%2F%2Fwww.proza.ru%2Fpics%2F2011%2F01%2F25%2F117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1180" cy="45427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51821" w:rsidRPr="00264133">
                    <w:rPr>
                      <w:rFonts w:cs="Times New Roman"/>
                      <w:sz w:val="22"/>
                      <w:szCs w:val="22"/>
                    </w:rPr>
                    <w:t>Помните, суицид – это не повод для публичного обсуждения в школьном или классном коллективе.</w:t>
                  </w:r>
                  <w:r w:rsidR="00D51821" w:rsidRPr="00264133">
                    <w:rPr>
                      <w:sz w:val="22"/>
                      <w:szCs w:val="22"/>
                    </w:rPr>
                    <w:tab/>
                  </w:r>
                </w:p>
                <w:p w:rsidR="00D51821" w:rsidRPr="00264133" w:rsidRDefault="00ED0AA3" w:rsidP="00ED0AA3">
                  <w:pPr>
                    <w:pStyle w:val="a7"/>
                    <w:numPr>
                      <w:ilvl w:val="0"/>
                      <w:numId w:val="3"/>
                    </w:numPr>
                    <w:spacing w:after="60"/>
                    <w:ind w:left="284" w:hanging="284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264133">
                    <w:rPr>
                      <w:rFonts w:cs="Times New Roman"/>
                      <w:sz w:val="22"/>
                      <w:szCs w:val="22"/>
                    </w:rPr>
                    <w:t>Воспринимайте п</w:t>
                  </w:r>
                  <w:r w:rsidR="00D51821" w:rsidRPr="00264133">
                    <w:rPr>
                      <w:rFonts w:cs="Times New Roman"/>
                      <w:sz w:val="22"/>
                      <w:szCs w:val="22"/>
                    </w:rPr>
                    <w:t>опытку или намерения, высказанные ребенком,</w:t>
                  </w:r>
                  <w:r w:rsidRPr="00264133">
                    <w:rPr>
                      <w:rFonts w:cs="Times New Roman"/>
                      <w:sz w:val="22"/>
                      <w:szCs w:val="22"/>
                    </w:rPr>
                    <w:t xml:space="preserve"> серьёзно.</w:t>
                  </w:r>
                </w:p>
                <w:p w:rsidR="00D51821" w:rsidRPr="00264133" w:rsidRDefault="00D51821" w:rsidP="00ED0AA3">
                  <w:pPr>
                    <w:pStyle w:val="a7"/>
                    <w:numPr>
                      <w:ilvl w:val="0"/>
                      <w:numId w:val="3"/>
                    </w:numPr>
                    <w:spacing w:after="60"/>
                    <w:ind w:left="284" w:hanging="284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264133">
                    <w:rPr>
                      <w:rFonts w:cs="Times New Roman"/>
                      <w:sz w:val="22"/>
                      <w:szCs w:val="22"/>
                    </w:rPr>
                    <w:t>Дайте ребенку возможность высказаться и внимательно его выслушайте.</w:t>
                  </w:r>
                </w:p>
                <w:p w:rsidR="00D51821" w:rsidRPr="00264133" w:rsidRDefault="00D51821" w:rsidP="00ED0AA3">
                  <w:pPr>
                    <w:pStyle w:val="a7"/>
                    <w:numPr>
                      <w:ilvl w:val="0"/>
                      <w:numId w:val="3"/>
                    </w:numPr>
                    <w:spacing w:after="60"/>
                    <w:ind w:left="284" w:hanging="284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264133">
                    <w:rPr>
                      <w:rFonts w:cs="Times New Roman"/>
                      <w:sz w:val="22"/>
                      <w:szCs w:val="22"/>
                    </w:rPr>
                    <w:t>Не спорьте и не настаивайте на том, что беда ничтожна, что ему живется лучше других, не упирайте на чувство долга, не стыдите, не спорьте! Спор блокирует дальнейшее обсуждение.</w:t>
                  </w:r>
                </w:p>
                <w:p w:rsidR="00D51821" w:rsidRPr="00264133" w:rsidRDefault="00ED0AA3" w:rsidP="00ED0AA3">
                  <w:pPr>
                    <w:pStyle w:val="a7"/>
                    <w:numPr>
                      <w:ilvl w:val="0"/>
                      <w:numId w:val="3"/>
                    </w:numPr>
                    <w:spacing w:after="60"/>
                    <w:ind w:left="284" w:hanging="284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264133">
                    <w:rPr>
                      <w:rFonts w:cs="Times New Roman"/>
                      <w:sz w:val="22"/>
                      <w:szCs w:val="22"/>
                    </w:rPr>
                    <w:t>Ф</w:t>
                  </w:r>
                  <w:r w:rsidR="00D51821" w:rsidRPr="00264133">
                    <w:rPr>
                      <w:rFonts w:cs="Times New Roman"/>
                      <w:sz w:val="22"/>
                      <w:szCs w:val="22"/>
                    </w:rPr>
                    <w:t>ормулир</w:t>
                  </w:r>
                  <w:r w:rsidRPr="00264133">
                    <w:rPr>
                      <w:rFonts w:cs="Times New Roman"/>
                      <w:sz w:val="22"/>
                      <w:szCs w:val="22"/>
                    </w:rPr>
                    <w:t>уйте</w:t>
                  </w:r>
                  <w:r w:rsidR="00D51821" w:rsidRPr="00264133">
                    <w:rPr>
                      <w:rFonts w:cs="Times New Roman"/>
                      <w:sz w:val="22"/>
                      <w:szCs w:val="22"/>
                    </w:rPr>
                    <w:t xml:space="preserve"> вопросы</w:t>
                  </w:r>
                  <w:r w:rsidRPr="00264133">
                    <w:rPr>
                      <w:rFonts w:cs="Times New Roman"/>
                      <w:sz w:val="22"/>
                      <w:szCs w:val="22"/>
                    </w:rPr>
                    <w:t xml:space="preserve"> правильно.</w:t>
                  </w:r>
                  <w:r w:rsidR="00D51821" w:rsidRPr="00264133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Pr="00264133">
                    <w:rPr>
                      <w:rFonts w:cs="Times New Roman"/>
                      <w:sz w:val="22"/>
                      <w:szCs w:val="22"/>
                    </w:rPr>
                    <w:t>С</w:t>
                  </w:r>
                  <w:r w:rsidR="00D51821" w:rsidRPr="00264133">
                    <w:rPr>
                      <w:rFonts w:cs="Times New Roman"/>
                      <w:sz w:val="22"/>
                      <w:szCs w:val="22"/>
                    </w:rPr>
                    <w:t xml:space="preserve">покойно и доходчиво </w:t>
                  </w:r>
                  <w:r w:rsidRPr="00264133">
                    <w:rPr>
                      <w:rFonts w:cs="Times New Roman"/>
                      <w:sz w:val="22"/>
                      <w:szCs w:val="22"/>
                    </w:rPr>
                    <w:t>расспрашивайте ребенка</w:t>
                  </w:r>
                  <w:r w:rsidR="00D51821" w:rsidRPr="00264133">
                    <w:rPr>
                      <w:rFonts w:cs="Times New Roman"/>
                      <w:sz w:val="22"/>
                      <w:szCs w:val="22"/>
                    </w:rPr>
                    <w:t xml:space="preserve"> о сути тревожащей ситуации и о том, какая помощь необходима. Задавайте прямые вопросы: «Ты думаешь о самоубийстве. Каким образом? Что будет потом?». Не бойтесь говорить об этом с подростком. Открытое обсуждение планов и проблем сни</w:t>
                  </w:r>
                  <w:r w:rsidRPr="00264133">
                    <w:rPr>
                      <w:rFonts w:cs="Times New Roman"/>
                      <w:sz w:val="22"/>
                      <w:szCs w:val="22"/>
                    </w:rPr>
                    <w:t>зит</w:t>
                  </w:r>
                  <w:r w:rsidR="00D51821" w:rsidRPr="00264133">
                    <w:rPr>
                      <w:rFonts w:cs="Times New Roman"/>
                      <w:sz w:val="22"/>
                      <w:szCs w:val="22"/>
                    </w:rPr>
                    <w:t xml:space="preserve"> тревогу ребенка</w:t>
                  </w:r>
                  <w:r w:rsidRPr="00264133">
                    <w:rPr>
                      <w:rFonts w:cs="Times New Roman"/>
                      <w:sz w:val="22"/>
                      <w:szCs w:val="22"/>
                    </w:rPr>
                    <w:t xml:space="preserve">, поможет </w:t>
                  </w:r>
                  <w:r w:rsidR="00D51821" w:rsidRPr="00264133">
                    <w:rPr>
                      <w:rFonts w:cs="Times New Roman"/>
                      <w:sz w:val="22"/>
                      <w:szCs w:val="22"/>
                    </w:rPr>
                    <w:t xml:space="preserve"> «выпустить пар», выплеснуть эмоции.</w:t>
                  </w:r>
                </w:p>
                <w:p w:rsidR="00D51821" w:rsidRPr="00264133" w:rsidRDefault="00D51821" w:rsidP="00ED0AA3">
                  <w:pPr>
                    <w:pStyle w:val="a7"/>
                    <w:numPr>
                      <w:ilvl w:val="0"/>
                      <w:numId w:val="3"/>
                    </w:numPr>
                    <w:spacing w:after="60"/>
                    <w:ind w:left="284" w:hanging="284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264133">
                    <w:rPr>
                      <w:rFonts w:cs="Times New Roman"/>
                      <w:sz w:val="22"/>
                      <w:szCs w:val="22"/>
                    </w:rPr>
                    <w:t>Установите доверительные, заботливые взаимоотношения, проявите интерес к любым проблемам.</w:t>
                  </w:r>
                </w:p>
                <w:p w:rsidR="00D51821" w:rsidRPr="00264133" w:rsidRDefault="00D51821" w:rsidP="00ED0AA3">
                  <w:pPr>
                    <w:pStyle w:val="a7"/>
                    <w:numPr>
                      <w:ilvl w:val="0"/>
                      <w:numId w:val="3"/>
                    </w:numPr>
                    <w:spacing w:after="60"/>
                    <w:ind w:left="284" w:hanging="284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264133">
                    <w:rPr>
                      <w:rFonts w:cs="Times New Roman"/>
                      <w:sz w:val="22"/>
                      <w:szCs w:val="22"/>
                    </w:rPr>
                    <w:t>Внимательно выслуш</w:t>
                  </w:r>
                  <w:r w:rsidR="00ED0AA3" w:rsidRPr="00264133">
                    <w:rPr>
                      <w:rFonts w:cs="Times New Roman"/>
                      <w:sz w:val="22"/>
                      <w:szCs w:val="22"/>
                    </w:rPr>
                    <w:t>айте</w:t>
                  </w:r>
                  <w:r w:rsidRPr="00264133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ED0AA3" w:rsidRPr="00264133">
                    <w:rPr>
                      <w:rFonts w:cs="Times New Roman"/>
                      <w:sz w:val="22"/>
                      <w:szCs w:val="22"/>
                    </w:rPr>
                    <w:t>ребенка</w:t>
                  </w:r>
                  <w:r w:rsidRPr="00264133">
                    <w:rPr>
                      <w:rFonts w:cs="Times New Roman"/>
                      <w:sz w:val="22"/>
                      <w:szCs w:val="22"/>
                    </w:rPr>
                    <w:t>, помните, подростки очень часто страдают от одиночества и невозможности излить перед кем-то свою душу.</w:t>
                  </w:r>
                </w:p>
                <w:p w:rsidR="00ED0AA3" w:rsidRPr="00264133" w:rsidRDefault="00D51821" w:rsidP="00ED0AA3">
                  <w:pPr>
                    <w:pStyle w:val="a7"/>
                    <w:numPr>
                      <w:ilvl w:val="0"/>
                      <w:numId w:val="3"/>
                    </w:numPr>
                    <w:spacing w:after="60"/>
                    <w:ind w:left="284" w:hanging="284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264133">
                    <w:rPr>
                      <w:rFonts w:cs="Times New Roman"/>
                      <w:sz w:val="22"/>
                      <w:szCs w:val="22"/>
                    </w:rPr>
                    <w:t xml:space="preserve">Не выражайте удивления от услышанного и не осуждайте ребенка за любые, самые </w:t>
                  </w:r>
                  <w:r w:rsidRPr="00264133">
                    <w:rPr>
                      <w:rFonts w:ascii="Georgia" w:hAnsi="Georgia" w:cs="Times New Roman"/>
                      <w:sz w:val="22"/>
                      <w:szCs w:val="22"/>
                    </w:rPr>
                    <w:t>шокирующие высказывания.</w:t>
                  </w:r>
                </w:p>
                <w:p w:rsidR="00ED0AA3" w:rsidRPr="00264133" w:rsidRDefault="00ED0AA3" w:rsidP="00ED0AA3">
                  <w:pPr>
                    <w:pStyle w:val="a7"/>
                    <w:numPr>
                      <w:ilvl w:val="0"/>
                      <w:numId w:val="3"/>
                    </w:numPr>
                    <w:spacing w:after="60"/>
                    <w:ind w:left="284" w:hanging="284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264133">
                    <w:rPr>
                      <w:rFonts w:cs="Times New Roman"/>
                      <w:sz w:val="22"/>
                      <w:szCs w:val="22"/>
                    </w:rPr>
                    <w:t>Постарайтесь изменить романтико-трагический ореол представлений подростка о собственной смерти.</w:t>
                  </w:r>
                </w:p>
                <w:p w:rsidR="00D51821" w:rsidRPr="00264133" w:rsidRDefault="00D51821"/>
              </w:txbxContent>
            </v:textbox>
          </v:rect>
        </w:pict>
      </w:r>
      <w:r w:rsidR="00AF21D8">
        <w:br w:type="page"/>
      </w:r>
      <w:r>
        <w:rPr>
          <w:noProof/>
          <w:lang w:eastAsia="ru-RU"/>
        </w:rPr>
        <w:lastRenderedPageBreak/>
        <w:pict>
          <v:rect id="_x0000_s1028" style="position:absolute;margin-left:545.8pt;margin-top:5.5pt;width:263.65pt;height:553.85pt;z-index:251656704" strokecolor="#030" strokeweight="6pt">
            <v:stroke linestyle="thickBetweenThin"/>
            <v:textbox>
              <w:txbxContent>
                <w:p w:rsidR="002C2231" w:rsidRPr="00252C46" w:rsidRDefault="002C2231" w:rsidP="000418F3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i/>
                      <w:color w:val="C00000"/>
                      <w:sz w:val="28"/>
                      <w:szCs w:val="28"/>
                    </w:rPr>
                  </w:pPr>
                  <w:r w:rsidRPr="00252C46">
                    <w:rPr>
                      <w:rFonts w:ascii="Georgia" w:hAnsi="Georgia"/>
                      <w:b/>
                      <w:i/>
                      <w:color w:val="C00000"/>
                      <w:sz w:val="28"/>
                      <w:szCs w:val="28"/>
                    </w:rPr>
                    <w:t>Что должно насторожить педагога в поведении ребенка</w:t>
                  </w:r>
                </w:p>
                <w:p w:rsidR="000418F3" w:rsidRPr="000418F3" w:rsidRDefault="000418F3" w:rsidP="000418F3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i/>
                      <w:sz w:val="12"/>
                      <w:szCs w:val="12"/>
                    </w:rPr>
                  </w:pPr>
                </w:p>
                <w:p w:rsidR="000418F3" w:rsidRPr="00B87120" w:rsidRDefault="000418F3" w:rsidP="00BD3B90">
                  <w:pPr>
                    <w:pStyle w:val="a7"/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426"/>
                    </w:tabs>
                    <w:spacing w:after="40"/>
                    <w:ind w:left="425" w:hanging="425"/>
                    <w:jc w:val="both"/>
                    <w:rPr>
                      <w:rFonts w:ascii="Georgia" w:hAnsi="Georgia"/>
                    </w:rPr>
                  </w:pPr>
                  <w:r w:rsidRPr="00B87120">
                    <w:rPr>
                      <w:rFonts w:ascii="Georgia" w:hAnsi="Georgia"/>
                      <w:b/>
                    </w:rPr>
                    <w:t>Резкое снижение успеваемости</w:t>
                  </w:r>
                  <w:r w:rsidRPr="00B87120">
                    <w:rPr>
                      <w:rFonts w:ascii="Georgia" w:hAnsi="Georgia"/>
                    </w:rPr>
                    <w:t>, проявление безразличия к учебе и оценкам</w:t>
                  </w:r>
                  <w:r w:rsidR="00B87120" w:rsidRPr="00B87120">
                    <w:rPr>
                      <w:rFonts w:ascii="Georgia" w:hAnsi="Georgia"/>
                    </w:rPr>
                    <w:t>, пропуск уроков.</w:t>
                  </w:r>
                </w:p>
                <w:p w:rsidR="000418F3" w:rsidRPr="00B87120" w:rsidRDefault="000418F3" w:rsidP="00BD3B90">
                  <w:pPr>
                    <w:pStyle w:val="a7"/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426"/>
                    </w:tabs>
                    <w:spacing w:after="40"/>
                    <w:ind w:left="425" w:hanging="425"/>
                    <w:jc w:val="both"/>
                    <w:rPr>
                      <w:rFonts w:ascii="Georgia" w:hAnsi="Georgia"/>
                    </w:rPr>
                  </w:pPr>
                  <w:r w:rsidRPr="00B87120">
                    <w:rPr>
                      <w:rFonts w:ascii="Georgia" w:hAnsi="Georgia"/>
                      <w:b/>
                    </w:rPr>
                    <w:t>Подавленное настроение</w:t>
                  </w:r>
                  <w:r w:rsidRPr="00B87120">
                    <w:rPr>
                      <w:rFonts w:ascii="Georgia" w:hAnsi="Georgia"/>
                    </w:rPr>
                    <w:t>, пониженный эмоциональный фон.</w:t>
                  </w:r>
                </w:p>
                <w:p w:rsidR="00B87120" w:rsidRPr="00B87120" w:rsidRDefault="00E87014" w:rsidP="00BD3B90">
                  <w:pPr>
                    <w:pStyle w:val="a7"/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426"/>
                    </w:tabs>
                    <w:spacing w:after="40"/>
                    <w:ind w:left="425" w:hanging="425"/>
                    <w:jc w:val="both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  <w:b/>
                    </w:rPr>
                    <w:t xml:space="preserve">Пессимистические </w:t>
                  </w:r>
                  <w:r w:rsidR="00B87120" w:rsidRPr="00B87120">
                    <w:rPr>
                      <w:rFonts w:ascii="Georgia" w:hAnsi="Georgia"/>
                      <w:b/>
                    </w:rPr>
                    <w:t>высказыва</w:t>
                  </w:r>
                  <w:r>
                    <w:rPr>
                      <w:rFonts w:ascii="Georgia" w:hAnsi="Georgia"/>
                      <w:b/>
                    </w:rPr>
                    <w:t>-</w:t>
                  </w:r>
                  <w:r w:rsidR="00B87120" w:rsidRPr="00B87120">
                    <w:rPr>
                      <w:rFonts w:ascii="Georgia" w:hAnsi="Georgia"/>
                      <w:b/>
                    </w:rPr>
                    <w:t>ния</w:t>
                  </w:r>
                  <w:r w:rsidR="00B87120" w:rsidRPr="00B87120">
                    <w:rPr>
                      <w:rFonts w:ascii="Georgia" w:hAnsi="Georgia"/>
                    </w:rPr>
                    <w:t xml:space="preserve"> «у меня ничего не получится…», «я не смогу..» и т.д.</w:t>
                  </w:r>
                </w:p>
                <w:p w:rsidR="00B87120" w:rsidRPr="00B87120" w:rsidRDefault="000418F3" w:rsidP="00BD3B90">
                  <w:pPr>
                    <w:pStyle w:val="a7"/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426"/>
                    </w:tabs>
                    <w:spacing w:after="40"/>
                    <w:ind w:left="425" w:hanging="425"/>
                    <w:jc w:val="both"/>
                    <w:rPr>
                      <w:rFonts w:ascii="Georgia" w:hAnsi="Georgia"/>
                    </w:rPr>
                  </w:pPr>
                  <w:r w:rsidRPr="00B87120">
                    <w:rPr>
                      <w:rFonts w:ascii="Georgia" w:hAnsi="Georgia"/>
                      <w:b/>
                    </w:rPr>
                    <w:t>Резкое изменение поведения</w:t>
                  </w:r>
                  <w:r w:rsidRPr="00B87120">
                    <w:rPr>
                      <w:rFonts w:ascii="Georgia" w:hAnsi="Georgia"/>
                    </w:rPr>
                    <w:t xml:space="preserve"> (стал неряшливым, </w:t>
                  </w:r>
                  <w:r w:rsidR="00B87120" w:rsidRPr="00B87120">
                    <w:rPr>
                      <w:rFonts w:ascii="Georgia" w:hAnsi="Georgia"/>
                    </w:rPr>
                    <w:t xml:space="preserve">рассеянным, </w:t>
                  </w:r>
                  <w:r w:rsidRPr="00B87120">
                    <w:rPr>
                      <w:rFonts w:ascii="Georgia" w:hAnsi="Georgia"/>
                    </w:rPr>
                    <w:t xml:space="preserve">не хочет разговаривать с близкими ему людьми, </w:t>
                  </w:r>
                  <w:r w:rsidR="00B87120" w:rsidRPr="00B87120">
                    <w:rPr>
                      <w:rFonts w:ascii="Georgia" w:hAnsi="Georgia"/>
                    </w:rPr>
                    <w:t>потерял</w:t>
                  </w:r>
                  <w:r w:rsidRPr="00B87120">
                    <w:rPr>
                      <w:rFonts w:ascii="Georgia" w:hAnsi="Georgia"/>
                    </w:rPr>
                    <w:t xml:space="preserve"> интерес к тому, чем раньше любил заниматься, </w:t>
                  </w:r>
                  <w:r w:rsidR="00B87120" w:rsidRPr="00B87120">
                    <w:rPr>
                      <w:rFonts w:ascii="Georgia" w:hAnsi="Georgia"/>
                    </w:rPr>
                    <w:t>отдалился</w:t>
                  </w:r>
                  <w:r w:rsidRPr="00B87120">
                    <w:rPr>
                      <w:rFonts w:ascii="Georgia" w:hAnsi="Georgia"/>
                    </w:rPr>
                    <w:t xml:space="preserve"> от друзей).</w:t>
                  </w:r>
                </w:p>
                <w:p w:rsidR="000418F3" w:rsidRPr="00B87120" w:rsidRDefault="000418F3" w:rsidP="00BD3B90">
                  <w:pPr>
                    <w:pStyle w:val="a7"/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426"/>
                    </w:tabs>
                    <w:spacing w:after="40"/>
                    <w:ind w:left="425" w:hanging="425"/>
                    <w:jc w:val="both"/>
                    <w:rPr>
                      <w:rFonts w:ascii="Georgia" w:hAnsi="Georgia"/>
                    </w:rPr>
                  </w:pPr>
                  <w:r w:rsidRPr="00B87120">
                    <w:rPr>
                      <w:rFonts w:ascii="Georgia" w:hAnsi="Georgia"/>
                    </w:rPr>
                    <w:t xml:space="preserve">Наличие </w:t>
                  </w:r>
                  <w:r w:rsidRPr="00030F61">
                    <w:rPr>
                      <w:rFonts w:ascii="Georgia" w:hAnsi="Georgia"/>
                      <w:b/>
                    </w:rPr>
                    <w:t>примера суицида</w:t>
                  </w:r>
                  <w:r w:rsidRPr="00B87120">
                    <w:rPr>
                      <w:rFonts w:ascii="Georgia" w:hAnsi="Georgia"/>
                    </w:rPr>
                    <w:t xml:space="preserve"> в ближайшем окружении, а также среди значимых взрослых или сверстников.</w:t>
                  </w:r>
                </w:p>
                <w:p w:rsidR="000418F3" w:rsidRPr="00B87120" w:rsidRDefault="000418F3" w:rsidP="00BD3B90">
                  <w:pPr>
                    <w:pStyle w:val="a7"/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426"/>
                    </w:tabs>
                    <w:spacing w:after="40"/>
                    <w:ind w:left="425" w:hanging="425"/>
                    <w:jc w:val="both"/>
                    <w:rPr>
                      <w:rStyle w:val="a5"/>
                      <w:rFonts w:ascii="Georgia" w:hAnsi="Georgia" w:cs="Times New Roman"/>
                      <w:bCs/>
                      <w:i w:val="0"/>
                    </w:rPr>
                  </w:pPr>
                  <w:r w:rsidRPr="00B87120">
                    <w:rPr>
                      <w:rFonts w:ascii="Georgia" w:hAnsi="Georgia"/>
                    </w:rPr>
                    <w:t xml:space="preserve">Ребенок прямо или косвенно говорит о нежелании продолжать жизнь: </w:t>
                  </w:r>
                  <w:r w:rsidR="00030F61">
                    <w:rPr>
                      <w:rStyle w:val="a6"/>
                      <w:rFonts w:ascii="Georgia" w:hAnsi="Georgia" w:cs="Times New Roman"/>
                    </w:rPr>
                    <w:t>«скоро все закончится…», «У вас больше не будет со мною проблем…», «Все надоело, я никому не нужен…» и т.д.</w:t>
                  </w:r>
                </w:p>
                <w:p w:rsidR="000418F3" w:rsidRPr="00B87120" w:rsidRDefault="000418F3" w:rsidP="00BD3B90">
                  <w:pPr>
                    <w:pStyle w:val="a7"/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426"/>
                    </w:tabs>
                    <w:spacing w:after="40"/>
                    <w:ind w:left="425" w:hanging="425"/>
                    <w:jc w:val="both"/>
                    <w:rPr>
                      <w:rStyle w:val="a5"/>
                      <w:rFonts w:ascii="Georgia" w:hAnsi="Georgia" w:cs="Times New Roman"/>
                      <w:bCs/>
                      <w:i w:val="0"/>
                    </w:rPr>
                  </w:pPr>
                  <w:r w:rsidRPr="00030F61">
                    <w:rPr>
                      <w:rStyle w:val="a5"/>
                      <w:rFonts w:ascii="Georgia" w:hAnsi="Georgia" w:cs="Times New Roman"/>
                      <w:b/>
                      <w:bCs/>
                      <w:i w:val="0"/>
                    </w:rPr>
                    <w:t>Рискованное поведение</w:t>
                  </w:r>
                  <w:r w:rsidRPr="00B87120">
                    <w:rPr>
                      <w:rStyle w:val="a5"/>
                      <w:rFonts w:ascii="Georgia" w:hAnsi="Georgia" w:cs="Times New Roman"/>
                      <w:bCs/>
                      <w:i w:val="0"/>
                    </w:rPr>
                    <w:t>, в котором высока вероятность причинения вреда своей жизни и здоровью</w:t>
                  </w:r>
                  <w:r w:rsidR="00B87120" w:rsidRPr="00B87120">
                    <w:rPr>
                      <w:rStyle w:val="a5"/>
                      <w:rFonts w:ascii="Georgia" w:hAnsi="Georgia" w:cs="Times New Roman"/>
                      <w:bCs/>
                      <w:i w:val="0"/>
                    </w:rPr>
                    <w:t>.</w:t>
                  </w:r>
                </w:p>
                <w:p w:rsidR="000418F3" w:rsidRPr="00B87120" w:rsidRDefault="000418F3" w:rsidP="00BD3B90">
                  <w:pPr>
                    <w:pStyle w:val="a7"/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426"/>
                    </w:tabs>
                    <w:spacing w:after="40"/>
                    <w:ind w:left="425" w:hanging="425"/>
                    <w:jc w:val="both"/>
                    <w:rPr>
                      <w:rFonts w:ascii="Georgia" w:hAnsi="Georgia" w:cs="Times New Roman"/>
                    </w:rPr>
                  </w:pPr>
                  <w:r w:rsidRPr="00030F61">
                    <w:rPr>
                      <w:rStyle w:val="a5"/>
                      <w:rFonts w:ascii="Georgia" w:hAnsi="Georgia" w:cs="Times New Roman"/>
                      <w:b/>
                      <w:bCs/>
                      <w:i w:val="0"/>
                    </w:rPr>
                    <w:t>Депрессия</w:t>
                  </w:r>
                  <w:r w:rsidRPr="00B87120">
                    <w:rPr>
                      <w:rStyle w:val="a5"/>
                      <w:rFonts w:ascii="Georgia" w:hAnsi="Georgia" w:cs="Times New Roman"/>
                      <w:bCs/>
                      <w:i w:val="0"/>
                    </w:rPr>
                    <w:t xml:space="preserve"> (тревога, уныние, отсутствие планов на будущее, мысли о смерти, бессонница, потеря аппетита, уход о</w:t>
                  </w:r>
                  <w:r w:rsidR="00B87120" w:rsidRPr="00B87120">
                    <w:rPr>
                      <w:rStyle w:val="a5"/>
                      <w:rFonts w:ascii="Georgia" w:hAnsi="Georgia" w:cs="Times New Roman"/>
                      <w:bCs/>
                      <w:i w:val="0"/>
                    </w:rPr>
                    <w:t>т контактов (уединение),</w:t>
                  </w:r>
                  <w:r w:rsidRPr="00B87120">
                    <w:rPr>
                      <w:rStyle w:val="a5"/>
                      <w:rFonts w:ascii="Georgia" w:hAnsi="Georgia" w:cs="Times New Roman"/>
                      <w:bCs/>
                      <w:i w:val="0"/>
                    </w:rPr>
                    <w:t xml:space="preserve"> постоянная усталость, немотиви</w:t>
                  </w:r>
                  <w:r w:rsidR="00030F61">
                    <w:rPr>
                      <w:rStyle w:val="a5"/>
                      <w:rFonts w:ascii="Georgia" w:hAnsi="Georgia" w:cs="Times New Roman"/>
                      <w:bCs/>
                      <w:i w:val="0"/>
                    </w:rPr>
                    <w:t>-</w:t>
                  </w:r>
                  <w:r w:rsidRPr="00B87120">
                    <w:rPr>
                      <w:rStyle w:val="a5"/>
                      <w:rFonts w:ascii="Georgia" w:hAnsi="Georgia" w:cs="Times New Roman"/>
                      <w:bCs/>
                      <w:i w:val="0"/>
                    </w:rPr>
                    <w:t>рованная агрессия).</w:t>
                  </w:r>
                </w:p>
                <w:p w:rsidR="000418F3" w:rsidRPr="00B87120" w:rsidRDefault="000418F3" w:rsidP="00BD3B90">
                  <w:pPr>
                    <w:pStyle w:val="a7"/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426"/>
                    </w:tabs>
                    <w:spacing w:after="40"/>
                    <w:ind w:left="425" w:hanging="425"/>
                    <w:jc w:val="both"/>
                    <w:rPr>
                      <w:rStyle w:val="a5"/>
                      <w:rFonts w:ascii="Georgia" w:hAnsi="Georgia"/>
                      <w:i w:val="0"/>
                      <w:iCs w:val="0"/>
                    </w:rPr>
                  </w:pPr>
                  <w:r w:rsidRPr="00030F61">
                    <w:rPr>
                      <w:rFonts w:ascii="Georgia" w:hAnsi="Georgia" w:cs="Times New Roman"/>
                      <w:b/>
                    </w:rPr>
                    <w:t>Прощание</w:t>
                  </w:r>
                  <w:r w:rsidRPr="00B87120">
                    <w:rPr>
                      <w:rFonts w:ascii="Georgia" w:hAnsi="Georgia" w:cs="Times New Roman"/>
                    </w:rPr>
                    <w:t xml:space="preserve"> в различных формах</w:t>
                  </w:r>
                  <w:r w:rsidRPr="00B87120">
                    <w:rPr>
                      <w:rStyle w:val="a5"/>
                      <w:rFonts w:ascii="Georgia" w:hAnsi="Georgia" w:cs="Times New Roman"/>
                      <w:bCs/>
                      <w:i w:val="0"/>
                    </w:rPr>
                    <w:t xml:space="preserve">, </w:t>
                  </w:r>
                  <w:r w:rsidRPr="00030F61">
                    <w:rPr>
                      <w:rStyle w:val="a5"/>
                      <w:rFonts w:ascii="Georgia" w:hAnsi="Georgia" w:cs="Times New Roman"/>
                      <w:b/>
                      <w:bCs/>
                      <w:i w:val="0"/>
                    </w:rPr>
                    <w:t>раздача личных вещей</w:t>
                  </w:r>
                  <w:r w:rsidRPr="00B87120">
                    <w:rPr>
                      <w:rStyle w:val="a5"/>
                      <w:rFonts w:ascii="Georgia" w:hAnsi="Georgia" w:cs="Times New Roman"/>
                      <w:bCs/>
                      <w:i w:val="0"/>
                    </w:rPr>
                    <w:t>.</w:t>
                  </w:r>
                </w:p>
                <w:p w:rsidR="00B87120" w:rsidRPr="00B87120" w:rsidRDefault="00B87120" w:rsidP="00BD3B90">
                  <w:pPr>
                    <w:pStyle w:val="a7"/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426"/>
                    </w:tabs>
                    <w:spacing w:after="40"/>
                    <w:ind w:left="425" w:hanging="425"/>
                    <w:jc w:val="both"/>
                    <w:rPr>
                      <w:rFonts w:ascii="Georgia" w:hAnsi="Georgia"/>
                    </w:rPr>
                  </w:pPr>
                  <w:r w:rsidRPr="00B87120">
                    <w:rPr>
                      <w:rStyle w:val="a5"/>
                      <w:rFonts w:ascii="Georgia" w:hAnsi="Georgia" w:cs="Times New Roman"/>
                      <w:bCs/>
                      <w:i w:val="0"/>
                    </w:rPr>
                    <w:t xml:space="preserve">Чрезмерный интерес к теме смерти. </w:t>
                  </w:r>
                </w:p>
                <w:p w:rsidR="002C2231" w:rsidRDefault="002C2231"/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margin-left:274.7pt;margin-top:5.5pt;width:256.6pt;height:553.85pt;z-index:251655680" strokecolor="#030" strokeweight="6pt">
            <v:stroke linestyle="thickBetweenThin"/>
            <v:textbox>
              <w:txbxContent>
                <w:p w:rsidR="002C2231" w:rsidRPr="00252C46" w:rsidRDefault="002C2231" w:rsidP="000418F3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i/>
                      <w:color w:val="C00000"/>
                      <w:sz w:val="28"/>
                      <w:szCs w:val="28"/>
                    </w:rPr>
                  </w:pPr>
                  <w:r w:rsidRPr="00252C46">
                    <w:rPr>
                      <w:rFonts w:ascii="Georgia" w:hAnsi="Georgia"/>
                      <w:b/>
                      <w:i/>
                      <w:color w:val="C00000"/>
                      <w:sz w:val="28"/>
                      <w:szCs w:val="28"/>
                    </w:rPr>
                    <w:t>Виды суицидов</w:t>
                  </w:r>
                </w:p>
                <w:p w:rsidR="000418F3" w:rsidRPr="00AF21D8" w:rsidRDefault="000418F3" w:rsidP="000418F3">
                  <w:pPr>
                    <w:spacing w:after="0" w:line="240" w:lineRule="auto"/>
                    <w:jc w:val="center"/>
                    <w:rPr>
                      <w:rFonts w:ascii="Georgia" w:hAnsi="Georgia"/>
                      <w:color w:val="993300"/>
                      <w:sz w:val="12"/>
                      <w:szCs w:val="12"/>
                    </w:rPr>
                  </w:pPr>
                </w:p>
                <w:p w:rsidR="000418F3" w:rsidRPr="000418F3" w:rsidRDefault="000418F3" w:rsidP="000418F3">
                  <w:pPr>
                    <w:pStyle w:val="Standard"/>
                    <w:ind w:firstLine="708"/>
                    <w:jc w:val="both"/>
                    <w:rPr>
                      <w:rFonts w:ascii="Georgia" w:hAnsi="Georgia"/>
                    </w:rPr>
                  </w:pPr>
                  <w:r w:rsidRPr="000418F3">
                    <w:rPr>
                      <w:rStyle w:val="StrongEmphasis"/>
                      <w:rFonts w:ascii="Georgia" w:hAnsi="Georgia"/>
                    </w:rPr>
                    <w:t xml:space="preserve">1. </w:t>
                  </w:r>
                  <w:r w:rsidRPr="000418F3">
                    <w:rPr>
                      <w:rStyle w:val="StrongEmphasis"/>
                      <w:rFonts w:ascii="Georgia" w:hAnsi="Georgia"/>
                      <w:i/>
                      <w:iCs/>
                    </w:rPr>
                    <w:t>Демонстративный суицид</w:t>
                  </w:r>
                  <w:r w:rsidRPr="000418F3">
                    <w:rPr>
                      <w:rStyle w:val="StrongEmphasis"/>
                      <w:rFonts w:ascii="Georgia" w:hAnsi="Georgia"/>
                    </w:rPr>
                    <w:t xml:space="preserve"> </w:t>
                  </w:r>
                  <w:r w:rsidRPr="000418F3">
                    <w:rPr>
                      <w:rFonts w:ascii="Georgia" w:hAnsi="Georgia"/>
                    </w:rPr>
                    <w:t>– это разыгрывание сцен без конкретного намерения покончить с собой. Но в 90% - это крик о помощи, и только 10% подростков действительно хотят смерти. Маленькие дети обращают на себя внимание шалостями и непослушанием (демонстративное пове</w:t>
                  </w:r>
                  <w:r>
                    <w:rPr>
                      <w:rFonts w:ascii="Georgia" w:hAnsi="Georgia"/>
                    </w:rPr>
                    <w:t>-</w:t>
                  </w:r>
                  <w:r w:rsidRPr="000418F3">
                    <w:rPr>
                      <w:rFonts w:ascii="Georgia" w:hAnsi="Georgia"/>
                    </w:rPr>
                    <w:t>дение), а большие – суицидом.</w:t>
                  </w:r>
                </w:p>
                <w:p w:rsidR="000418F3" w:rsidRPr="000418F3" w:rsidRDefault="000418F3" w:rsidP="000418F3">
                  <w:pPr>
                    <w:pStyle w:val="Standard"/>
                    <w:ind w:firstLine="708"/>
                    <w:jc w:val="both"/>
                    <w:rPr>
                      <w:rFonts w:ascii="Georgia" w:hAnsi="Georgia"/>
                    </w:rPr>
                  </w:pPr>
                  <w:r w:rsidRPr="000418F3">
                    <w:rPr>
                      <w:rStyle w:val="StrongEmphasis"/>
                      <w:rFonts w:ascii="Georgia" w:hAnsi="Georgia"/>
                    </w:rPr>
                    <w:t xml:space="preserve">2. </w:t>
                  </w:r>
                  <w:r w:rsidRPr="000418F3">
                    <w:rPr>
                      <w:rStyle w:val="StrongEmphasis"/>
                      <w:rFonts w:ascii="Georgia" w:hAnsi="Georgia"/>
                      <w:i/>
                      <w:iCs/>
                    </w:rPr>
                    <w:t xml:space="preserve">Скрытый суицид </w:t>
                  </w:r>
                  <w:r w:rsidRPr="000418F3">
                    <w:rPr>
                      <w:rFonts w:ascii="Georgia" w:hAnsi="Georgia"/>
                    </w:rPr>
                    <w:t>– это убеждение ребенка, что самоубийство – не самый достойный путь решения проблемы, но единственный, который он смог найти. В этом случае подростки занимаются экстремальными видами спорта, совершают  рисковые поступки, начинают употреблять алкоголь или наркотики.</w:t>
                  </w:r>
                </w:p>
                <w:p w:rsidR="000418F3" w:rsidRPr="000418F3" w:rsidRDefault="000418F3" w:rsidP="000418F3">
                  <w:pPr>
                    <w:pStyle w:val="Standard"/>
                    <w:ind w:firstLine="708"/>
                    <w:jc w:val="both"/>
                    <w:rPr>
                      <w:rFonts w:ascii="Georgia" w:hAnsi="Georgia"/>
                    </w:rPr>
                  </w:pPr>
                  <w:r w:rsidRPr="000418F3">
                    <w:rPr>
                      <w:rStyle w:val="StrongEmphasis"/>
                      <w:rFonts w:ascii="Georgia" w:hAnsi="Georgia"/>
                    </w:rPr>
                    <w:t>3.</w:t>
                  </w:r>
                  <w:r w:rsidRPr="000418F3">
                    <w:rPr>
                      <w:rStyle w:val="StrongEmphasis"/>
                      <w:rFonts w:ascii="Georgia" w:hAnsi="Georgia"/>
                      <w:i/>
                      <w:iCs/>
                    </w:rPr>
                    <w:t xml:space="preserve"> Истинный суицид</w:t>
                  </w:r>
                  <w:r w:rsidRPr="000418F3">
                    <w:rPr>
                      <w:rFonts w:ascii="Georgia" w:hAnsi="Georgia"/>
                      <w:i/>
                      <w:iCs/>
                    </w:rPr>
                    <w:t>.</w:t>
                  </w:r>
                  <w:r w:rsidRPr="000418F3">
                    <w:rPr>
                      <w:rFonts w:ascii="Georgia" w:hAnsi="Georgia"/>
                    </w:rPr>
                    <w:t xml:space="preserve"> Это обдуманное, постепенно выполненное намерение покончить с собой. Этот вид суицида иногда может выглядеть неожиданным, но никогда не бывает спонтанным. Всё поведение строится так, чтобы попытка не сорвалась. Такому поступку всегда предшествует угнетённое настроение и депрессивное состояние, но эту депрессию не всегда замечают даже самые близкие люди.</w:t>
                  </w:r>
                </w:p>
                <w:p w:rsidR="000418F3" w:rsidRPr="000418F3" w:rsidRDefault="000418F3" w:rsidP="000418F3">
                  <w:pPr>
                    <w:pStyle w:val="Standard"/>
                    <w:ind w:firstLine="708"/>
                    <w:jc w:val="both"/>
                    <w:rPr>
                      <w:rFonts w:ascii="Georgia" w:hAnsi="Georgia"/>
                    </w:rPr>
                  </w:pPr>
                  <w:r w:rsidRPr="000418F3">
                    <w:rPr>
                      <w:rStyle w:val="StrongEmphasis"/>
                      <w:rFonts w:ascii="Georgia" w:hAnsi="Georgia"/>
                    </w:rPr>
                    <w:t xml:space="preserve">4. </w:t>
                  </w:r>
                  <w:r w:rsidRPr="000418F3">
                    <w:rPr>
                      <w:rStyle w:val="StrongEmphasis"/>
                      <w:rFonts w:ascii="Georgia" w:hAnsi="Georgia"/>
                      <w:i/>
                      <w:iCs/>
                    </w:rPr>
                    <w:t>Аффективный суицид</w:t>
                  </w:r>
                  <w:r w:rsidRPr="000418F3">
                    <w:rPr>
                      <w:rStyle w:val="StrongEmphasis"/>
                      <w:rFonts w:ascii="Georgia" w:hAnsi="Georgia"/>
                    </w:rPr>
                    <w:t xml:space="preserve"> – </w:t>
                  </w:r>
                  <w:r w:rsidRPr="000418F3">
                    <w:rPr>
                      <w:rStyle w:val="StrongEmphasis"/>
                      <w:rFonts w:ascii="Georgia" w:hAnsi="Georgia"/>
                      <w:b w:val="0"/>
                    </w:rPr>
                    <w:t>совершается в состоянии аффекта, которое может длиться даже одну минуту, но именно в это время можно удержать человека от осуществления суицида. Следует помнить, что суицидальная угроза, высказанная человеком в состоянии аффекта, как правило,</w:t>
                  </w:r>
                  <w:r w:rsidRPr="000418F3">
                    <w:rPr>
                      <w:rStyle w:val="StrongEmphasis"/>
                      <w:rFonts w:ascii="Georgia" w:hAnsi="Georgia"/>
                    </w:rPr>
                    <w:t xml:space="preserve"> осуществляется.</w:t>
                  </w:r>
                </w:p>
                <w:p w:rsidR="000418F3" w:rsidRDefault="000418F3" w:rsidP="000418F3">
                  <w:pPr>
                    <w:spacing w:after="0" w:line="240" w:lineRule="auto"/>
                    <w:jc w:val="center"/>
                  </w:pPr>
                </w:p>
              </w:txbxContent>
            </v:textbox>
          </v:rect>
        </w:pict>
      </w:r>
      <w:r w:rsidR="002C2231">
        <w:rPr>
          <w:noProof/>
          <w:lang w:eastAsia="ru-RU"/>
        </w:rPr>
        <w:pict>
          <v:rect id="_x0000_s1026" style="position:absolute;margin-left:-5.05pt;margin-top:5.5pt;width:263.65pt;height:553.85pt;z-index:251654656" strokecolor="#030" strokeweight="6pt">
            <v:stroke linestyle="thickBetweenThin"/>
            <v:textbox style="mso-next-textbox:#_x0000_s1026">
              <w:txbxContent>
                <w:p w:rsidR="005646EA" w:rsidRPr="00AF21D8" w:rsidRDefault="005646EA" w:rsidP="00AF21D8">
                  <w:pPr>
                    <w:spacing w:after="0" w:line="240" w:lineRule="auto"/>
                    <w:ind w:firstLine="708"/>
                    <w:jc w:val="both"/>
                    <w:rPr>
                      <w:rFonts w:ascii="Georgia" w:hAnsi="Georgia"/>
                      <w:b/>
                      <w:i/>
                      <w:sz w:val="28"/>
                      <w:szCs w:val="28"/>
                    </w:rPr>
                  </w:pPr>
                  <w:r w:rsidRPr="00030F61">
                    <w:rPr>
                      <w:rFonts w:ascii="Georgia" w:hAnsi="Georgia"/>
                      <w:b/>
                      <w:i/>
                      <w:sz w:val="28"/>
                      <w:szCs w:val="28"/>
                    </w:rPr>
                    <w:t xml:space="preserve">По данным статистики в последнее время участились случаи суицида среди детей и подростков. Во всех случаях имелись явные признаки эмоционального неблаго-получия  детей, которые отмечали окружающие, но </w:t>
                  </w:r>
                  <w:r w:rsidR="00AF21D8">
                    <w:rPr>
                      <w:rFonts w:ascii="Georgia" w:hAnsi="Georgia"/>
                      <w:b/>
                      <w:i/>
                      <w:sz w:val="28"/>
                      <w:szCs w:val="28"/>
                    </w:rPr>
                    <w:t>помощь не была оказана вовремя…</w:t>
                  </w:r>
                </w:p>
                <w:p w:rsidR="005646EA" w:rsidRDefault="005646EA" w:rsidP="005646EA">
                  <w:pPr>
                    <w:spacing w:after="0" w:line="240" w:lineRule="auto"/>
                  </w:pPr>
                </w:p>
                <w:p w:rsidR="005646EA" w:rsidRDefault="005646EA" w:rsidP="005646EA">
                  <w:pPr>
                    <w:spacing w:after="0" w:line="240" w:lineRule="auto"/>
                  </w:pPr>
                </w:p>
                <w:p w:rsidR="002C2231" w:rsidRPr="00252C46" w:rsidRDefault="002C2231" w:rsidP="005646EA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i/>
                      <w:color w:val="C00000"/>
                      <w:sz w:val="36"/>
                      <w:szCs w:val="36"/>
                    </w:rPr>
                  </w:pPr>
                  <w:r w:rsidRPr="00252C46">
                    <w:rPr>
                      <w:rFonts w:ascii="Georgia" w:hAnsi="Georgia"/>
                      <w:b/>
                      <w:i/>
                      <w:color w:val="C00000"/>
                      <w:sz w:val="36"/>
                      <w:szCs w:val="36"/>
                    </w:rPr>
                    <w:t>Будьте внимательны</w:t>
                  </w:r>
                </w:p>
                <w:p w:rsidR="002C2231" w:rsidRPr="00252C46" w:rsidRDefault="002C2231" w:rsidP="005646EA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i/>
                      <w:color w:val="C00000"/>
                      <w:sz w:val="36"/>
                      <w:szCs w:val="36"/>
                    </w:rPr>
                  </w:pPr>
                  <w:r w:rsidRPr="00252C46">
                    <w:rPr>
                      <w:rFonts w:ascii="Georgia" w:hAnsi="Georgia"/>
                      <w:b/>
                      <w:i/>
                      <w:color w:val="C00000"/>
                      <w:sz w:val="36"/>
                      <w:szCs w:val="36"/>
                    </w:rPr>
                    <w:t xml:space="preserve"> к ребенку!</w:t>
                  </w:r>
                </w:p>
                <w:p w:rsidR="000418F3" w:rsidRPr="00252C46" w:rsidRDefault="000418F3" w:rsidP="005646EA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i/>
                      <w:color w:val="C00000"/>
                      <w:sz w:val="30"/>
                      <w:szCs w:val="30"/>
                    </w:rPr>
                  </w:pPr>
                </w:p>
                <w:p w:rsidR="000418F3" w:rsidRPr="00252C46" w:rsidRDefault="002C2231" w:rsidP="005646EA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i/>
                      <w:color w:val="C00000"/>
                      <w:sz w:val="40"/>
                      <w:szCs w:val="40"/>
                    </w:rPr>
                  </w:pPr>
                  <w:r w:rsidRPr="00252C46">
                    <w:rPr>
                      <w:rFonts w:ascii="Georgia" w:hAnsi="Georgia"/>
                      <w:b/>
                      <w:i/>
                      <w:color w:val="C00000"/>
                      <w:sz w:val="40"/>
                      <w:szCs w:val="40"/>
                    </w:rPr>
                    <w:t>Предотвратите</w:t>
                  </w:r>
                </w:p>
                <w:p w:rsidR="005646EA" w:rsidRPr="00252C46" w:rsidRDefault="002C2231" w:rsidP="005646EA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i/>
                      <w:color w:val="C00000"/>
                      <w:sz w:val="36"/>
                      <w:szCs w:val="36"/>
                    </w:rPr>
                  </w:pPr>
                  <w:r w:rsidRPr="00252C46">
                    <w:rPr>
                      <w:rFonts w:ascii="Georgia" w:hAnsi="Georgia"/>
                      <w:b/>
                      <w:i/>
                      <w:color w:val="C00000"/>
                      <w:sz w:val="40"/>
                      <w:szCs w:val="40"/>
                    </w:rPr>
                    <w:t xml:space="preserve"> беду!</w:t>
                  </w:r>
                  <w:r w:rsidR="005646EA" w:rsidRPr="00252C46">
                    <w:rPr>
                      <w:rFonts w:ascii="Georgia" w:hAnsi="Georgia"/>
                      <w:b/>
                      <w:i/>
                      <w:color w:val="C00000"/>
                      <w:sz w:val="36"/>
                      <w:szCs w:val="36"/>
                    </w:rPr>
                    <w:t xml:space="preserve"> </w:t>
                  </w:r>
                </w:p>
                <w:p w:rsidR="005646EA" w:rsidRPr="00BD3B90" w:rsidRDefault="005646EA" w:rsidP="005646EA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i/>
                      <w:color w:val="C00000"/>
                      <w:sz w:val="20"/>
                      <w:szCs w:val="20"/>
                    </w:rPr>
                  </w:pPr>
                </w:p>
                <w:p w:rsidR="00AF21D8" w:rsidRPr="00AF21D8" w:rsidRDefault="00AF21D8" w:rsidP="005646EA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i/>
                      <w:sz w:val="12"/>
                      <w:szCs w:val="12"/>
                    </w:rPr>
                  </w:pPr>
                </w:p>
                <w:p w:rsidR="005646EA" w:rsidRPr="005646EA" w:rsidRDefault="00861BAD" w:rsidP="005646EA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i/>
                      <w:sz w:val="36"/>
                      <w:szCs w:val="36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934845" cy="2837815"/>
                        <wp:effectExtent l="19050" t="0" r="8255" b="0"/>
                        <wp:docPr id="1" name="Рисунок 16" descr="http://www.proza.ru/pics/2011/01/25/117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6" descr="http://www.proza.ru/pics/2011/01/25/117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4845" cy="28378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noProof/>
                      <w:vanish/>
                      <w:color w:val="000000"/>
                      <w:sz w:val="19"/>
                      <w:szCs w:val="19"/>
                      <w:lang w:eastAsia="ru-RU"/>
                    </w:rPr>
                    <w:drawing>
                      <wp:inline distT="0" distB="0" distL="0" distR="0">
                        <wp:extent cx="3091180" cy="4542790"/>
                        <wp:effectExtent l="19050" t="0" r="0" b="0"/>
                        <wp:docPr id="2" name="Рисунок 7" descr="https://tapoc.trbo.yandex.net/tapoc_secure_proxy/afd50c85c5d3daffacdbdb977c44ca8a?url=http%3A%2F%2Fwww.proza.ru%2Fpics%2F2011%2F01%2F25%2F117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https://tapoc.trbo.yandex.net/tapoc_secure_proxy/afd50c85c5d3daffacdbdb977c44ca8a?url=http%3A%2F%2Fwww.proza.ru%2Fpics%2F2011%2F01%2F25%2F117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1180" cy="45427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noProof/>
                      <w:vanish/>
                      <w:color w:val="000000"/>
                      <w:sz w:val="19"/>
                      <w:szCs w:val="19"/>
                      <w:lang w:eastAsia="ru-RU"/>
                    </w:rPr>
                    <w:drawing>
                      <wp:inline distT="0" distB="0" distL="0" distR="0">
                        <wp:extent cx="3091180" cy="4542790"/>
                        <wp:effectExtent l="19050" t="0" r="0" b="0"/>
                        <wp:docPr id="3" name="Рисунок 4" descr="https://tapoc.trbo.yandex.net/tapoc_secure_proxy/afd50c85c5d3daffacdbdb977c44ca8a?url=http%3A%2F%2Fwww.proza.ru%2Fpics%2F2011%2F01%2F25%2F117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https://tapoc.trbo.yandex.net/tapoc_secure_proxy/afd50c85c5d3daffacdbdb977c44ca8a?url=http%3A%2F%2Fwww.proza.ru%2Fpics%2F2011%2F01%2F25%2F117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1180" cy="45427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435ABB" w:rsidSect="005646EA">
      <w:pgSz w:w="16838" w:h="11906" w:orient="landscape"/>
      <w:pgMar w:top="426" w:right="253" w:bottom="284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A52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BE1F9A"/>
    <w:multiLevelType w:val="hybridMultilevel"/>
    <w:tmpl w:val="2A008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81A0D"/>
    <w:multiLevelType w:val="hybridMultilevel"/>
    <w:tmpl w:val="487A0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94137"/>
    <w:multiLevelType w:val="hybridMultilevel"/>
    <w:tmpl w:val="3C40E69E"/>
    <w:lvl w:ilvl="0" w:tplc="B06CBB7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B06CE"/>
    <w:multiLevelType w:val="hybridMultilevel"/>
    <w:tmpl w:val="BEDA5DC6"/>
    <w:lvl w:ilvl="0" w:tplc="CFC653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grammar="clean"/>
  <w:defaultTabStop w:val="708"/>
  <w:drawingGridHorizontalSpacing w:val="110"/>
  <w:displayHorizontalDrawingGridEvery w:val="2"/>
  <w:characterSpacingControl w:val="doNotCompress"/>
  <w:compat/>
  <w:rsids>
    <w:rsidRoot w:val="005646EA"/>
    <w:rsid w:val="00030F61"/>
    <w:rsid w:val="000418F3"/>
    <w:rsid w:val="00252C46"/>
    <w:rsid w:val="00264133"/>
    <w:rsid w:val="002C2231"/>
    <w:rsid w:val="0038797F"/>
    <w:rsid w:val="00435ABB"/>
    <w:rsid w:val="00542BEF"/>
    <w:rsid w:val="005646EA"/>
    <w:rsid w:val="00861BAD"/>
    <w:rsid w:val="00864AE2"/>
    <w:rsid w:val="009C104C"/>
    <w:rsid w:val="00AF21D8"/>
    <w:rsid w:val="00B87120"/>
    <w:rsid w:val="00BA0989"/>
    <w:rsid w:val="00BD3B90"/>
    <w:rsid w:val="00D51821"/>
    <w:rsid w:val="00E87014"/>
    <w:rsid w:val="00EB31F3"/>
    <w:rsid w:val="00EB43B6"/>
    <w:rsid w:val="00ED0AA3"/>
    <w:rsid w:val="00EE1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A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6E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418F3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0418F3"/>
    <w:rPr>
      <w:b/>
      <w:bCs/>
    </w:rPr>
  </w:style>
  <w:style w:type="character" w:styleId="a5">
    <w:name w:val="Emphasis"/>
    <w:qFormat/>
    <w:rsid w:val="000418F3"/>
    <w:rPr>
      <w:i/>
      <w:iCs/>
    </w:rPr>
  </w:style>
  <w:style w:type="character" w:styleId="a6">
    <w:name w:val="Strong"/>
    <w:qFormat/>
    <w:rsid w:val="000418F3"/>
    <w:rPr>
      <w:b/>
      <w:bCs/>
    </w:rPr>
  </w:style>
  <w:style w:type="paragraph" w:styleId="a7">
    <w:name w:val="Body Text"/>
    <w:basedOn w:val="a"/>
    <w:link w:val="a8"/>
    <w:rsid w:val="000418F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0418F3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9">
    <w:name w:val="No Spacing"/>
    <w:uiPriority w:val="99"/>
    <w:qFormat/>
    <w:rsid w:val="00252C46"/>
    <w:rPr>
      <w:rFonts w:eastAsia="Times New Roman"/>
      <w:sz w:val="22"/>
      <w:szCs w:val="22"/>
    </w:rPr>
  </w:style>
  <w:style w:type="paragraph" w:styleId="aa">
    <w:name w:val="Normal (Web)"/>
    <w:basedOn w:val="a"/>
    <w:rsid w:val="00264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1B9FE-BDA2-4126-9F43-6D879B08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AdminSchool1</cp:lastModifiedBy>
  <cp:revision>2</cp:revision>
  <cp:lastPrinted>2020-11-10T07:13:00Z</cp:lastPrinted>
  <dcterms:created xsi:type="dcterms:W3CDTF">2020-11-12T02:03:00Z</dcterms:created>
  <dcterms:modified xsi:type="dcterms:W3CDTF">2020-11-12T02:03:00Z</dcterms:modified>
</cp:coreProperties>
</file>