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89" w:rsidRPr="00D60CE5" w:rsidRDefault="008B7A89" w:rsidP="008B7A89">
      <w:pPr>
        <w:jc w:val="center"/>
        <w:rPr>
          <w:b/>
        </w:rPr>
      </w:pPr>
      <w:r w:rsidRPr="00D60CE5">
        <w:rPr>
          <w:b/>
        </w:rPr>
        <w:t xml:space="preserve">Информационная безопасность наших детей – </w:t>
      </w:r>
      <w:r w:rsidR="00936DA4" w:rsidRPr="00D60CE5">
        <w:rPr>
          <w:b/>
        </w:rPr>
        <w:t>задача родителей</w:t>
      </w:r>
      <w:r w:rsidRPr="00D60CE5">
        <w:rPr>
          <w:b/>
        </w:rPr>
        <w:t>!</w:t>
      </w:r>
    </w:p>
    <w:p w:rsidR="008B7A89" w:rsidRPr="00D60CE5" w:rsidRDefault="008B7A89" w:rsidP="008B7A89">
      <w:pPr>
        <w:jc w:val="both"/>
        <w:rPr>
          <w:b/>
        </w:rPr>
      </w:pPr>
    </w:p>
    <w:p w:rsidR="007F109F" w:rsidRPr="00D60CE5" w:rsidRDefault="007F109F" w:rsidP="008B7A89">
      <w:pPr>
        <w:ind w:firstLine="567"/>
        <w:jc w:val="both"/>
      </w:pPr>
      <w:r w:rsidRPr="00D60CE5">
        <w:t xml:space="preserve">Процесс социализации детей через традиционные институты семьи и школы все активнее дополняется средствами массовой информации и коммуникаций, особенно информационно-телекоммуникационной сетью "Интернет". </w:t>
      </w:r>
      <w:r w:rsidR="00BD1C5D" w:rsidRPr="00D60CE5">
        <w:t xml:space="preserve">Стремительное развитие </w:t>
      </w:r>
      <w:r w:rsidR="001517EC" w:rsidRPr="00D60CE5">
        <w:t xml:space="preserve">названных </w:t>
      </w:r>
      <w:r w:rsidR="00BD1C5D" w:rsidRPr="00D60CE5">
        <w:t xml:space="preserve">ресурсов, возрастающая доступность </w:t>
      </w:r>
      <w:r w:rsidR="00761DF0" w:rsidRPr="00D60CE5">
        <w:t>«</w:t>
      </w:r>
      <w:r w:rsidR="00BD1C5D" w:rsidRPr="00D60CE5">
        <w:t>гаджетов</w:t>
      </w:r>
      <w:r w:rsidR="00761DF0" w:rsidRPr="00D60CE5">
        <w:t>»</w:t>
      </w:r>
      <w:r w:rsidR="00BD1C5D" w:rsidRPr="00D60CE5">
        <w:t xml:space="preserve"> открывают перед детьми практически безграничные возможности для доступа к информации самого разного свойства. </w:t>
      </w:r>
      <w:r w:rsidRPr="00D60CE5">
        <w:t>К сожалению, новые современные технологии несут с собой не только положительные возможности, но и реальный вред.</w:t>
      </w:r>
    </w:p>
    <w:p w:rsidR="002E5A35" w:rsidRPr="00D60CE5" w:rsidRDefault="007F109F" w:rsidP="008B7A89">
      <w:pPr>
        <w:ind w:firstLine="567"/>
        <w:jc w:val="both"/>
      </w:pPr>
      <w:r w:rsidRPr="00D60CE5">
        <w:t>В 2016 году в Интернет</w:t>
      </w:r>
      <w:r w:rsidR="00761DF0" w:rsidRPr="00D60CE5">
        <w:t>е</w:t>
      </w:r>
      <w:r w:rsidRPr="00D60CE5">
        <w:t xml:space="preserve"> появились социально-опасные игры </w:t>
      </w:r>
      <w:r w:rsidR="00F74106" w:rsidRPr="00D60CE5">
        <w:t>«</w:t>
      </w:r>
      <w:r w:rsidR="002E5A35" w:rsidRPr="00D60CE5">
        <w:t>Синий кит</w:t>
      </w:r>
      <w:r w:rsidR="00F74106" w:rsidRPr="00D60CE5">
        <w:t xml:space="preserve">», </w:t>
      </w:r>
      <w:r w:rsidR="002E5A35" w:rsidRPr="00D60CE5">
        <w:t>«Тихий дом», «Киты плывут вверх», «Беги или умри», «Разбуди меня в 4:20»</w:t>
      </w:r>
      <w:r w:rsidR="00086D9E" w:rsidRPr="00D60CE5">
        <w:t xml:space="preserve">, </w:t>
      </w:r>
      <w:r w:rsidR="002664F6" w:rsidRPr="00D60CE5">
        <w:t>«</w:t>
      </w:r>
      <w:r w:rsidR="00086D9E" w:rsidRPr="00D60CE5">
        <w:t>Фея огня»</w:t>
      </w:r>
      <w:r w:rsidR="00350979" w:rsidRPr="00D60CE5">
        <w:t>, «Розовый пони»</w:t>
      </w:r>
      <w:r w:rsidR="002E5A35" w:rsidRPr="00D60CE5">
        <w:t xml:space="preserve"> и др. </w:t>
      </w:r>
      <w:r w:rsidR="00F74106" w:rsidRPr="00D60CE5">
        <w:t xml:space="preserve"> </w:t>
      </w:r>
      <w:r w:rsidR="00086D9E" w:rsidRPr="00D60CE5">
        <w:t>В России уже зарегистрировано несколько случаев суицидов среди подростков, сыгравших в онлайн-игру.</w:t>
      </w:r>
      <w:r w:rsidR="008643B9" w:rsidRPr="00D60CE5">
        <w:t xml:space="preserve"> Были попытки и у нас в республике. </w:t>
      </w:r>
      <w:r w:rsidR="002E5A35" w:rsidRPr="00D60CE5">
        <w:t>Анонимные организаторы так</w:t>
      </w:r>
      <w:r w:rsidR="00F74106" w:rsidRPr="00D60CE5">
        <w:t>их</w:t>
      </w:r>
      <w:r w:rsidR="002E5A35" w:rsidRPr="00D60CE5">
        <w:t xml:space="preserve"> игр дают участникам </w:t>
      </w:r>
      <w:r w:rsidRPr="00D60CE5">
        <w:t xml:space="preserve">различные </w:t>
      </w:r>
      <w:r w:rsidR="002E5A35" w:rsidRPr="00D60CE5">
        <w:t xml:space="preserve">задания. К примеру, </w:t>
      </w:r>
      <w:r w:rsidR="00F74106" w:rsidRPr="00D60CE5">
        <w:t>«</w:t>
      </w:r>
      <w:r w:rsidR="002E5A35" w:rsidRPr="00D60CE5">
        <w:t>порезать вены и кровью нарисовать изображение кита</w:t>
      </w:r>
      <w:r w:rsidR="00F74106" w:rsidRPr="00D60CE5">
        <w:t>»</w:t>
      </w:r>
      <w:r w:rsidR="00350979" w:rsidRPr="00D60CE5">
        <w:t>, «включить газ в плите или духовке, когда родители спят», «если хочешь, чтобы  пони тебя любил, не говори маме - у нас с тобой должны быть свои секреты», «ты сможешь сам залезть на подоконник?» и т.д.</w:t>
      </w:r>
      <w:r w:rsidRPr="00D60CE5">
        <w:t xml:space="preserve"> Ф</w:t>
      </w:r>
      <w:r w:rsidR="002E5A35" w:rsidRPr="00D60CE5">
        <w:t xml:space="preserve">инальное задание всегда одинаково – совершить самоубийство. </w:t>
      </w:r>
      <w:r w:rsidR="00086D9E" w:rsidRPr="00D60CE5">
        <w:t xml:space="preserve"> </w:t>
      </w:r>
    </w:p>
    <w:p w:rsidR="00E912E4" w:rsidRPr="00D60CE5" w:rsidRDefault="00E912E4" w:rsidP="008B7A89">
      <w:pPr>
        <w:ind w:firstLine="567"/>
        <w:jc w:val="both"/>
      </w:pPr>
      <w:r w:rsidRPr="00D60CE5">
        <w:t xml:space="preserve">Состояние защищённости психического, духовного и нравственного развития ребёнка от негативного воздействия информационной продукции представляет собой информационную безопасность и должно являться одним из главных предметов заботы родителей. </w:t>
      </w:r>
    </w:p>
    <w:p w:rsidR="00E912E4" w:rsidRPr="00D60CE5" w:rsidRDefault="00E912E4" w:rsidP="008B7A89">
      <w:pPr>
        <w:ind w:firstLine="567"/>
        <w:jc w:val="both"/>
      </w:pPr>
      <w:proofErr w:type="gramStart"/>
      <w:r w:rsidRPr="00D60CE5">
        <w:t>Следует помнить, что Конституцией Российской Федерации (ч. 2 ст. 38), Семейным кодексом РФ (ст. 63) и Федеральным законом от 24.07.1998 N 124-ФЗ «Об основных гарантиях прав ребёнка в Российской Федерации» (ч. 2 ст. 14.1) на родителей  возложена обязанность заботиться о здоровье, физическом, психическом, духовном и нравственном развитии своих детей,  в т.ч. обеспечивать условия для их здоровья и безопасности.</w:t>
      </w:r>
      <w:proofErr w:type="gramEnd"/>
      <w:r w:rsidRPr="00D60CE5">
        <w:t xml:space="preserve"> Ненадлежащее исполнение названных обязанностей влечёт установленную законом административную или уголовную ответственность, ограничение или лишение родительских прав, имущественную ответственность (ст. 5.35 КоАП РФ, </w:t>
      </w:r>
      <w:proofErr w:type="spellStart"/>
      <w:r w:rsidRPr="00D60CE5">
        <w:t>ст.ст</w:t>
      </w:r>
      <w:proofErr w:type="spellEnd"/>
      <w:r w:rsidRPr="00D60CE5">
        <w:t xml:space="preserve">. 156, 125 УК РФ, </w:t>
      </w:r>
      <w:proofErr w:type="spellStart"/>
      <w:r w:rsidRPr="00D60CE5">
        <w:t>ст.ст</w:t>
      </w:r>
      <w:proofErr w:type="spellEnd"/>
      <w:r w:rsidRPr="00D60CE5">
        <w:t xml:space="preserve">. 69, 73 Семейного кодекса РФ, </w:t>
      </w:r>
      <w:proofErr w:type="spellStart"/>
      <w:r w:rsidRPr="00D60CE5">
        <w:t>ст.ст</w:t>
      </w:r>
      <w:proofErr w:type="spellEnd"/>
      <w:r w:rsidRPr="00D60CE5">
        <w:t>. 1073-1075 Гражданского кодекса РФ), а главное - может стоить нам жизни наших детей.</w:t>
      </w:r>
    </w:p>
    <w:p w:rsidR="002E5A35" w:rsidRPr="00D60CE5" w:rsidRDefault="002E5A35" w:rsidP="008B7A89">
      <w:pPr>
        <w:ind w:firstLine="567"/>
        <w:jc w:val="both"/>
      </w:pPr>
      <w:r w:rsidRPr="00D60CE5">
        <w:t>Психологи утверждают, что возраст 13</w:t>
      </w:r>
      <w:r w:rsidR="00F74106" w:rsidRPr="00D60CE5">
        <w:t>-</w:t>
      </w:r>
      <w:r w:rsidRPr="00D60CE5">
        <w:t xml:space="preserve">16 лет – это удивительное время, когда для человека не существует смерти. </w:t>
      </w:r>
      <w:r w:rsidR="002664F6" w:rsidRPr="00D60CE5">
        <w:t>Увлечённость подростков фильмами мистической тематики и виртуальными играми, где герои обладают бессмертием  и постоянно возрождаются с того света</w:t>
      </w:r>
      <w:r w:rsidR="00EF2C08" w:rsidRPr="00D60CE5">
        <w:t>,</w:t>
      </w:r>
      <w:r w:rsidR="002664F6" w:rsidRPr="00D60CE5">
        <w:t xml:space="preserve"> ещё сильнее формирует в подсознании </w:t>
      </w:r>
      <w:r w:rsidR="003D18E9" w:rsidRPr="00D60CE5">
        <w:t>детей убеждённость в бесконечности бытия.</w:t>
      </w:r>
      <w:r w:rsidR="002664F6" w:rsidRPr="00D60CE5">
        <w:t xml:space="preserve">  </w:t>
      </w:r>
      <w:r w:rsidRPr="00D60CE5">
        <w:t>Он</w:t>
      </w:r>
      <w:r w:rsidR="003D18E9" w:rsidRPr="00D60CE5">
        <w:t>и</w:t>
      </w:r>
      <w:r w:rsidRPr="00D60CE5">
        <w:t xml:space="preserve"> не мо</w:t>
      </w:r>
      <w:r w:rsidR="003D18E9" w:rsidRPr="00D60CE5">
        <w:t xml:space="preserve">гут </w:t>
      </w:r>
      <w:r w:rsidRPr="00D60CE5">
        <w:t>осознать</w:t>
      </w:r>
      <w:r w:rsidR="003D18E9" w:rsidRPr="00D60CE5">
        <w:t xml:space="preserve"> </w:t>
      </w:r>
      <w:proofErr w:type="gramStart"/>
      <w:r w:rsidR="003D18E9" w:rsidRPr="00D60CE5">
        <w:t>обратное</w:t>
      </w:r>
      <w:proofErr w:type="gramEnd"/>
      <w:r w:rsidRPr="00D60CE5">
        <w:t>, а потому и не чувствует ценности жизни</w:t>
      </w:r>
      <w:r w:rsidR="00EF2C08" w:rsidRPr="00D60CE5">
        <w:t xml:space="preserve"> и </w:t>
      </w:r>
      <w:r w:rsidRPr="00D60CE5">
        <w:t xml:space="preserve">так легко становятся жертвами манипуляций. </w:t>
      </w:r>
    </w:p>
    <w:p w:rsidR="00086D9E" w:rsidRPr="00D60CE5" w:rsidRDefault="00086D9E" w:rsidP="008B7A89">
      <w:pPr>
        <w:ind w:firstLine="567"/>
        <w:jc w:val="both"/>
      </w:pPr>
      <w:r w:rsidRPr="00D60CE5">
        <w:t xml:space="preserve">Благодатными условиями для подобных увлечений подростков </w:t>
      </w:r>
      <w:r w:rsidR="003D18E9" w:rsidRPr="00D60CE5">
        <w:t xml:space="preserve">также </w:t>
      </w:r>
      <w:r w:rsidRPr="00D60CE5">
        <w:t>являются возникшие или длительно нерешённые проблемы – слабая успеваемость в школе, ссора с родителями, одноклассниками или иными подростками, неразделённая любовь</w:t>
      </w:r>
      <w:r w:rsidR="00F74106" w:rsidRPr="00D60CE5">
        <w:t>, проигрыши, жизненные ошибки</w:t>
      </w:r>
      <w:r w:rsidR="003D18E9" w:rsidRPr="00D60CE5">
        <w:t>, недостаток внимания, чувство безысходности, одиночества, жажда признания</w:t>
      </w:r>
      <w:r w:rsidRPr="00D60CE5">
        <w:t xml:space="preserve"> </w:t>
      </w:r>
      <w:r w:rsidR="003D18E9" w:rsidRPr="00D60CE5">
        <w:t xml:space="preserve">и </w:t>
      </w:r>
      <w:r w:rsidRPr="00D60CE5">
        <w:t>т.д.  Особенно часто это происходит в тех случаях, когда родители (законные представители) отстраняются от своих обязанностей по воспитанию и развитию детей</w:t>
      </w:r>
      <w:r w:rsidR="00F74106" w:rsidRPr="00D60CE5">
        <w:t xml:space="preserve">, </w:t>
      </w:r>
      <w:r w:rsidRPr="00D60CE5">
        <w:t xml:space="preserve">перекладывают их на </w:t>
      </w:r>
      <w:r w:rsidR="00F74106" w:rsidRPr="00D60CE5">
        <w:t>школу или на «самостоятельность» ребёнка</w:t>
      </w:r>
      <w:r w:rsidRPr="00D60CE5">
        <w:t>.</w:t>
      </w:r>
    </w:p>
    <w:p w:rsidR="00BD1C5D" w:rsidRPr="00D60CE5" w:rsidRDefault="008B7C83" w:rsidP="008B7A89">
      <w:pPr>
        <w:ind w:firstLine="567"/>
        <w:jc w:val="both"/>
      </w:pPr>
      <w:r w:rsidRPr="00D60CE5">
        <w:t xml:space="preserve">Усилия государства по ограничению доступа к ресурсам, содержащим </w:t>
      </w:r>
      <w:proofErr w:type="gramStart"/>
      <w:r w:rsidRPr="00D60CE5">
        <w:t>противоправный</w:t>
      </w:r>
      <w:proofErr w:type="gramEnd"/>
      <w:r w:rsidRPr="00D60CE5">
        <w:t xml:space="preserve"> контент, не смогут полностью оградить детей от вредной информации. Здесь очень важна роль родителей.</w:t>
      </w:r>
      <w:r w:rsidR="00BD1C5D" w:rsidRPr="00D60CE5">
        <w:t xml:space="preserve"> Именно родители обладают наибольшей возможностью обеспечения информационной безопасност</w:t>
      </w:r>
      <w:r w:rsidR="007975D3" w:rsidRPr="00D60CE5">
        <w:t>и</w:t>
      </w:r>
      <w:r w:rsidR="00BD1C5D" w:rsidRPr="00D60CE5">
        <w:t xml:space="preserve"> детей, поскольку имеют </w:t>
      </w:r>
      <w:r w:rsidR="007975D3" w:rsidRPr="00D60CE5">
        <w:t xml:space="preserve">право </w:t>
      </w:r>
      <w:r w:rsidR="00BD1C5D" w:rsidRPr="00D60CE5">
        <w:t>и обязанность определять не только время, продолжительность и периодичность потребления детьми различного рода информационной продукции, но и отслеживать её содержание.</w:t>
      </w:r>
    </w:p>
    <w:p w:rsidR="00F0324B" w:rsidRPr="00D60CE5" w:rsidRDefault="008B7C83" w:rsidP="008B7A89">
      <w:pPr>
        <w:ind w:firstLine="567"/>
        <w:jc w:val="both"/>
      </w:pPr>
      <w:r w:rsidRPr="00D60CE5">
        <w:t>Наиболее эффективным способом защиты детей в таких ситуациях от вредоносной информации остаётся построение доверительных отношений с ребёнком</w:t>
      </w:r>
      <w:r w:rsidR="00F0324B" w:rsidRPr="00D60CE5">
        <w:t xml:space="preserve">. </w:t>
      </w:r>
      <w:proofErr w:type="gramStart"/>
      <w:r w:rsidR="00F0324B" w:rsidRPr="00D60CE5">
        <w:t xml:space="preserve">Нужно разъяснить </w:t>
      </w:r>
      <w:r w:rsidR="0046553D" w:rsidRPr="00D60CE5">
        <w:t xml:space="preserve">детям </w:t>
      </w:r>
      <w:r w:rsidR="00F0324B" w:rsidRPr="00D60CE5">
        <w:t>банальные, на ваш взгляд</w:t>
      </w:r>
      <w:r w:rsidR="00D46092" w:rsidRPr="00D60CE5">
        <w:t>,</w:t>
      </w:r>
      <w:r w:rsidR="00F0324B" w:rsidRPr="00D60CE5">
        <w:t xml:space="preserve"> </w:t>
      </w:r>
      <w:r w:rsidR="0046553D" w:rsidRPr="00D60CE5">
        <w:t xml:space="preserve">но очень важные для ребёнка </w:t>
      </w:r>
      <w:r w:rsidR="00F0324B" w:rsidRPr="00D60CE5">
        <w:t>вещи</w:t>
      </w:r>
      <w:r w:rsidR="00D46092" w:rsidRPr="00D60CE5">
        <w:t xml:space="preserve"> о том</w:t>
      </w:r>
      <w:r w:rsidR="00F0324B" w:rsidRPr="00D60CE5">
        <w:t>, что</w:t>
      </w:r>
      <w:r w:rsidR="0046553D" w:rsidRPr="00D60CE5">
        <w:t xml:space="preserve"> с </w:t>
      </w:r>
      <w:r w:rsidR="00F0324B" w:rsidRPr="00D60CE5">
        <w:t xml:space="preserve">любой </w:t>
      </w:r>
      <w:r w:rsidR="00F0324B" w:rsidRPr="00D60CE5">
        <w:lastRenderedPageBreak/>
        <w:t>возникшей в жизни проблемой можно справит</w:t>
      </w:r>
      <w:r w:rsidR="007975D3" w:rsidRPr="00D60CE5">
        <w:t>ь</w:t>
      </w:r>
      <w:r w:rsidR="00F0324B" w:rsidRPr="00D60CE5">
        <w:t>ся</w:t>
      </w:r>
      <w:r w:rsidR="0046553D" w:rsidRPr="00D60CE5">
        <w:t>, п</w:t>
      </w:r>
      <w:r w:rsidR="00F0324B" w:rsidRPr="00D60CE5">
        <w:t>росто нужно действовать сообща, а для этого нужно обратиться к родителям (бабушкам</w:t>
      </w:r>
      <w:r w:rsidR="007975D3" w:rsidRPr="00D60CE5">
        <w:t xml:space="preserve">, </w:t>
      </w:r>
      <w:r w:rsidR="00F0324B" w:rsidRPr="00D60CE5">
        <w:t xml:space="preserve"> дедушкам, иным близким людям</w:t>
      </w:r>
      <w:r w:rsidR="007975D3" w:rsidRPr="00D60CE5">
        <w:t xml:space="preserve">) или  </w:t>
      </w:r>
      <w:r w:rsidR="00F0324B" w:rsidRPr="00D60CE5">
        <w:t>в службу социально-психологической помощи (</w:t>
      </w:r>
      <w:r w:rsidR="00FD13EB" w:rsidRPr="00D60CE5">
        <w:t>о</w:t>
      </w:r>
      <w:r w:rsidR="00F0324B" w:rsidRPr="00D60CE5">
        <w:t>бщероссийский детский телефон доверия 8-800-2000-122, телефон доверия службы экстренного психологического консультирования 8 800 100-35-50 (круглосуточно</w:t>
      </w:r>
      <w:proofErr w:type="gramEnd"/>
      <w:r w:rsidR="00F0324B" w:rsidRPr="00D60CE5">
        <w:t>, бесплатно со всех телефонов по республике) и</w:t>
      </w:r>
      <w:r w:rsidR="00D46092" w:rsidRPr="00D60CE5">
        <w:t xml:space="preserve">, конечно, </w:t>
      </w:r>
      <w:r w:rsidR="00F0324B" w:rsidRPr="00D60CE5">
        <w:t>пообещать, что в любой ситуации его не будут ругать, постараются понять</w:t>
      </w:r>
      <w:r w:rsidR="00D46092" w:rsidRPr="00D60CE5">
        <w:t xml:space="preserve">, помочь и </w:t>
      </w:r>
      <w:r w:rsidR="00F0324B" w:rsidRPr="00D60CE5">
        <w:t>простить</w:t>
      </w:r>
      <w:r w:rsidR="00D46092" w:rsidRPr="00D60CE5">
        <w:t>, если потребуется</w:t>
      </w:r>
      <w:r w:rsidR="00F0324B" w:rsidRPr="00D60CE5">
        <w:t xml:space="preserve">. </w:t>
      </w:r>
    </w:p>
    <w:p w:rsidR="008D6DCA" w:rsidRPr="00D60CE5" w:rsidRDefault="00B044D4" w:rsidP="008B7A89">
      <w:pPr>
        <w:ind w:firstLine="567"/>
        <w:jc w:val="both"/>
      </w:pPr>
      <w:r w:rsidRPr="00D60CE5">
        <w:t xml:space="preserve">Родителям необходимо осуществлять </w:t>
      </w:r>
      <w:proofErr w:type="gramStart"/>
      <w:r w:rsidRPr="00D60CE5">
        <w:t>контроль за</w:t>
      </w:r>
      <w:proofErr w:type="gramEnd"/>
      <w:r w:rsidRPr="00D60CE5">
        <w:t xml:space="preserve"> посещение</w:t>
      </w:r>
      <w:r w:rsidR="0046553D" w:rsidRPr="00D60CE5">
        <w:t>м</w:t>
      </w:r>
      <w:r w:rsidRPr="00D60CE5">
        <w:t xml:space="preserve"> </w:t>
      </w:r>
      <w:r w:rsidR="0046553D" w:rsidRPr="00D60CE5">
        <w:t xml:space="preserve">ребёнком </w:t>
      </w:r>
      <w:r w:rsidRPr="00D60CE5">
        <w:t>сайтов</w:t>
      </w:r>
      <w:r w:rsidR="0046553D" w:rsidRPr="00D60CE5">
        <w:t xml:space="preserve"> в сети Интернет</w:t>
      </w:r>
      <w:r w:rsidRPr="00D60CE5">
        <w:t xml:space="preserve">. Необходимо </w:t>
      </w:r>
      <w:r w:rsidR="0046553D" w:rsidRPr="00D60CE5">
        <w:t xml:space="preserve">рассказать ему или </w:t>
      </w:r>
      <w:r w:rsidR="008B7C83" w:rsidRPr="00D60CE5">
        <w:t>обсу</w:t>
      </w:r>
      <w:r w:rsidRPr="00D60CE5">
        <w:t xml:space="preserve">дить с ним </w:t>
      </w:r>
      <w:r w:rsidR="008B7C83" w:rsidRPr="00D60CE5">
        <w:t>имеющи</w:t>
      </w:r>
      <w:r w:rsidR="0046553D" w:rsidRPr="00D60CE5">
        <w:t>еся</w:t>
      </w:r>
      <w:r w:rsidR="008B7C83" w:rsidRPr="00D60CE5">
        <w:t xml:space="preserve"> в виртуальном мире опасност</w:t>
      </w:r>
      <w:r w:rsidRPr="00D60CE5">
        <w:t>и</w:t>
      </w:r>
      <w:r w:rsidR="008B7C83" w:rsidRPr="00D60CE5">
        <w:t xml:space="preserve"> и угроз</w:t>
      </w:r>
      <w:r w:rsidRPr="00D60CE5">
        <w:t>ы</w:t>
      </w:r>
      <w:r w:rsidR="008B7C83" w:rsidRPr="00D60CE5">
        <w:t xml:space="preserve">, </w:t>
      </w:r>
      <w:proofErr w:type="gramStart"/>
      <w:r w:rsidR="008D6DCA" w:rsidRPr="00D60CE5">
        <w:t>объяснить</w:t>
      </w:r>
      <w:proofErr w:type="gramEnd"/>
      <w:r w:rsidR="008D6DCA" w:rsidRPr="00D60CE5">
        <w:t xml:space="preserve"> как </w:t>
      </w:r>
      <w:r w:rsidR="008B7C83" w:rsidRPr="00D60CE5">
        <w:t>их избежать</w:t>
      </w:r>
      <w:r w:rsidR="008D6DCA" w:rsidRPr="00D60CE5">
        <w:t>.</w:t>
      </w:r>
      <w:r w:rsidR="00F0324B" w:rsidRPr="00D60CE5">
        <w:t xml:space="preserve"> </w:t>
      </w:r>
      <w:r w:rsidR="008D6DCA" w:rsidRPr="00D60CE5">
        <w:t>Следует объяснить ребёнку, что наличие в сети информации о нем или его семье может быть использован</w:t>
      </w:r>
      <w:r w:rsidR="00FD13EB" w:rsidRPr="00D60CE5">
        <w:t>о</w:t>
      </w:r>
      <w:r w:rsidR="008D6DCA" w:rsidRPr="00D60CE5">
        <w:t xml:space="preserve"> против него, ему во вред. В указанной связи, не следует выкладывать в сеть свои персональные данные (ФИО, адрес, школа, возраст, место жительства и т.д.), а также информацию о времени возвращения из школы, места</w:t>
      </w:r>
      <w:r w:rsidR="00FD13EB" w:rsidRPr="00D60CE5">
        <w:t>х</w:t>
      </w:r>
      <w:r w:rsidR="008D6DCA" w:rsidRPr="00D60CE5">
        <w:t xml:space="preserve"> прогулок, фотографии и т.</w:t>
      </w:r>
      <w:r w:rsidR="00FD13EB" w:rsidRPr="00D60CE5">
        <w:t>п</w:t>
      </w:r>
      <w:r w:rsidR="008D6DCA" w:rsidRPr="00D60CE5">
        <w:t xml:space="preserve">. Предложите ребёнку удалить уже размещённые личные данные, </w:t>
      </w:r>
      <w:proofErr w:type="gramStart"/>
      <w:r w:rsidR="008D6DCA" w:rsidRPr="00D60CE5">
        <w:t>заменить ФИО на псевдоним</w:t>
      </w:r>
      <w:proofErr w:type="gramEnd"/>
      <w:r w:rsidR="008D6DCA" w:rsidRPr="00D60CE5">
        <w:t>, который не будет содержать никакой личной информации.</w:t>
      </w:r>
    </w:p>
    <w:p w:rsidR="008D6DCA" w:rsidRPr="00D60CE5" w:rsidRDefault="00F74106" w:rsidP="008B7A89">
      <w:pPr>
        <w:ind w:firstLine="567"/>
        <w:jc w:val="both"/>
      </w:pPr>
      <w:proofErr w:type="gramStart"/>
      <w:r w:rsidRPr="00D60CE5">
        <w:t xml:space="preserve">Обсуждая социально-опасные игры, необходимо объяснить </w:t>
      </w:r>
      <w:r w:rsidR="00D46092" w:rsidRPr="00D60CE5">
        <w:t>детям</w:t>
      </w:r>
      <w:r w:rsidR="00C0155C" w:rsidRPr="00D60CE5">
        <w:t xml:space="preserve"> </w:t>
      </w:r>
      <w:r w:rsidR="008D6DCA" w:rsidRPr="00D60CE5">
        <w:t xml:space="preserve"> -</w:t>
      </w:r>
      <w:r w:rsidR="00D46092" w:rsidRPr="00D60CE5">
        <w:t xml:space="preserve"> </w:t>
      </w:r>
      <w:r w:rsidRPr="00D60CE5">
        <w:t xml:space="preserve">к каким уловкам прибегают организаторы этих игр, что даже участие в </w:t>
      </w:r>
      <w:r w:rsidR="008D6DCA" w:rsidRPr="00D60CE5">
        <w:t xml:space="preserve">них </w:t>
      </w:r>
      <w:r w:rsidR="00D46092" w:rsidRPr="00D60CE5">
        <w:t>«</w:t>
      </w:r>
      <w:r w:rsidRPr="00D60CE5">
        <w:t>в шутку</w:t>
      </w:r>
      <w:r w:rsidR="00D46092" w:rsidRPr="00D60CE5">
        <w:t>»</w:t>
      </w:r>
      <w:r w:rsidR="008D6DCA" w:rsidRPr="00D60CE5">
        <w:t xml:space="preserve"> и</w:t>
      </w:r>
      <w:r w:rsidR="00597101" w:rsidRPr="00D60CE5">
        <w:t>ли</w:t>
      </w:r>
      <w:r w:rsidR="008D6DCA" w:rsidRPr="00D60CE5">
        <w:t xml:space="preserve"> </w:t>
      </w:r>
      <w:r w:rsidRPr="00D60CE5">
        <w:t>«по приколу»  приводит  к необратимым последствиям, поскольку узнавая в ходе общения с ребёнком много личной информации о нем и о его семье на последних этапах игры начинается</w:t>
      </w:r>
      <w:r w:rsidR="00D46092" w:rsidRPr="00D60CE5">
        <w:t xml:space="preserve"> прямой </w:t>
      </w:r>
      <w:r w:rsidRPr="00D60CE5">
        <w:t xml:space="preserve">шантаж – детей вынуждают </w:t>
      </w:r>
      <w:r w:rsidR="00FD13EB" w:rsidRPr="00D60CE5">
        <w:t xml:space="preserve"> </w:t>
      </w:r>
      <w:r w:rsidRPr="00D60CE5">
        <w:t>идти на самоубийство</w:t>
      </w:r>
      <w:r w:rsidR="00FD13EB" w:rsidRPr="00D60CE5">
        <w:t xml:space="preserve"> </w:t>
      </w:r>
      <w:r w:rsidRPr="00D60CE5">
        <w:t xml:space="preserve">под угрозой причинения вреда </w:t>
      </w:r>
      <w:r w:rsidR="00597101" w:rsidRPr="00D60CE5">
        <w:t>их</w:t>
      </w:r>
      <w:proofErr w:type="gramEnd"/>
      <w:r w:rsidRPr="00D60CE5">
        <w:t xml:space="preserve"> </w:t>
      </w:r>
      <w:proofErr w:type="gramStart"/>
      <w:r w:rsidRPr="00D60CE5">
        <w:t>самым близким людям – родителям, братьям, с</w:t>
      </w:r>
      <w:r w:rsidR="00D46092" w:rsidRPr="00D60CE5">
        <w:t>ё</w:t>
      </w:r>
      <w:r w:rsidRPr="00D60CE5">
        <w:t>страм, бабушке, дедушке, друзьям</w:t>
      </w:r>
      <w:r w:rsidR="00D46092" w:rsidRPr="00D60CE5">
        <w:t>, любимому человеку</w:t>
      </w:r>
      <w:r w:rsidRPr="00D60CE5">
        <w:t>.</w:t>
      </w:r>
      <w:proofErr w:type="gramEnd"/>
      <w:r w:rsidR="00C0155C" w:rsidRPr="00D60CE5">
        <w:t xml:space="preserve"> Организаторами таких чудовищных вещей являются люди</w:t>
      </w:r>
      <w:r w:rsidR="00FD13EB" w:rsidRPr="00D60CE5">
        <w:t xml:space="preserve"> с психическими отклонениями</w:t>
      </w:r>
      <w:r w:rsidR="00C0155C" w:rsidRPr="00D60CE5">
        <w:t>, которыми движет исключительно желание манипулировать людьми, жажда власти, которой они наслаждаются, когда им удаётся довести дело до конца.</w:t>
      </w:r>
      <w:r w:rsidR="008D6DCA" w:rsidRPr="00D60CE5">
        <w:t xml:space="preserve"> </w:t>
      </w:r>
    </w:p>
    <w:p w:rsidR="00B044D4" w:rsidRPr="00D60CE5" w:rsidRDefault="008B7C83" w:rsidP="008B7A89">
      <w:pPr>
        <w:ind w:firstLine="567"/>
        <w:jc w:val="both"/>
      </w:pPr>
      <w:proofErr w:type="gramStart"/>
      <w:r w:rsidRPr="00D60CE5">
        <w:t>В самых сложных ситуациях родителям необходимо знать п</w:t>
      </w:r>
      <w:r w:rsidR="002E5A35" w:rsidRPr="00D60CE5">
        <w:t>ризнак</w:t>
      </w:r>
      <w:r w:rsidRPr="00D60CE5">
        <w:t xml:space="preserve">и </w:t>
      </w:r>
      <w:r w:rsidR="002E5A35" w:rsidRPr="00D60CE5">
        <w:t xml:space="preserve">суицидального поведения несовершеннолетних: </w:t>
      </w:r>
      <w:r w:rsidRPr="00D60CE5">
        <w:t xml:space="preserve">преимущественно </w:t>
      </w:r>
      <w:r w:rsidR="002E5A35" w:rsidRPr="00D60CE5">
        <w:t>п</w:t>
      </w:r>
      <w:r w:rsidRPr="00D60CE5">
        <w:t xml:space="preserve">лохое </w:t>
      </w:r>
      <w:r w:rsidR="002E5A35" w:rsidRPr="00D60CE5">
        <w:t xml:space="preserve">настроение, </w:t>
      </w:r>
      <w:r w:rsidRPr="00D60CE5">
        <w:t xml:space="preserve">его </w:t>
      </w:r>
      <w:r w:rsidR="002E5A35" w:rsidRPr="00D60CE5">
        <w:t xml:space="preserve">резкие перепады, повышенная эмоциональная чувствительность, раздражительность, плаксивость, </w:t>
      </w:r>
      <w:r w:rsidR="002E5A35" w:rsidRPr="00D60CE5">
        <w:rPr>
          <w:lang w:val="en"/>
        </w:rPr>
        <w:t> </w:t>
      </w:r>
      <w:r w:rsidR="002E5A35" w:rsidRPr="00D60CE5">
        <w:t>потеря аппетита, тревожность, снижение внимания, апатия, бессонница или повышенная сонливость</w:t>
      </w:r>
      <w:r w:rsidRPr="00D60CE5">
        <w:t>, замкнутость, скрытность</w:t>
      </w:r>
      <w:r w:rsidR="00FD13EB" w:rsidRPr="00D60CE5">
        <w:t xml:space="preserve"> и т.д.</w:t>
      </w:r>
      <w:r w:rsidRPr="00D60CE5">
        <w:t xml:space="preserve"> </w:t>
      </w:r>
      <w:proofErr w:type="gramEnd"/>
    </w:p>
    <w:p w:rsidR="002E5A35" w:rsidRPr="00D60CE5" w:rsidRDefault="008B7C83" w:rsidP="008B7A89">
      <w:pPr>
        <w:ind w:firstLine="567"/>
        <w:jc w:val="both"/>
      </w:pPr>
      <w:proofErr w:type="gramStart"/>
      <w:r w:rsidRPr="00D60CE5">
        <w:t xml:space="preserve">Признаками участия в социально-опасных играх </w:t>
      </w:r>
      <w:r w:rsidR="00D46092" w:rsidRPr="00D60CE5">
        <w:t xml:space="preserve">помимо постоянного «зависания в сети» </w:t>
      </w:r>
      <w:r w:rsidRPr="00D60CE5">
        <w:t xml:space="preserve">могут быть: порезы на руках и ногах, </w:t>
      </w:r>
      <w:r w:rsidR="002E5A35" w:rsidRPr="00D60CE5">
        <w:t xml:space="preserve">странные рисунки </w:t>
      </w:r>
      <w:r w:rsidRPr="00D60CE5">
        <w:t xml:space="preserve">и надписи </w:t>
      </w:r>
      <w:r w:rsidR="002E5A35" w:rsidRPr="00D60CE5">
        <w:t>на теле</w:t>
      </w:r>
      <w:r w:rsidRPr="00D60CE5">
        <w:t>, ребёнок ставит будильник на 4.20 утра или просто просыпается в это время, слушает странную музыку, звуки животных (китов), пропускает школьные и иные занятия, ходит на крышу</w:t>
      </w:r>
      <w:r w:rsidR="00F0324B" w:rsidRPr="00D60CE5">
        <w:t xml:space="preserve"> и т.д.</w:t>
      </w:r>
      <w:proofErr w:type="gramEnd"/>
    </w:p>
    <w:p w:rsidR="00F0324B" w:rsidRPr="00D60CE5" w:rsidRDefault="00F0324B" w:rsidP="008B7A89">
      <w:pPr>
        <w:ind w:firstLine="567"/>
        <w:jc w:val="both"/>
      </w:pPr>
      <w:r w:rsidRPr="00D60CE5">
        <w:t>В случае выявления факта увлечения ребёнка подобными играми, вступления в сообщества, представляющие опасность для его жизни или здоровья, необходимо принять следующие первоочередные меры:</w:t>
      </w:r>
    </w:p>
    <w:p w:rsidR="00597101" w:rsidRPr="00D60CE5" w:rsidRDefault="00597101" w:rsidP="008B7A89">
      <w:pPr>
        <w:ind w:firstLine="567"/>
        <w:jc w:val="both"/>
      </w:pPr>
      <w:r w:rsidRPr="00D60CE5">
        <w:t>- сохранить контакты лиц, вовлекавших ребёнка в опасную игру или сообщество;</w:t>
      </w:r>
    </w:p>
    <w:p w:rsidR="00597101" w:rsidRPr="00D60CE5" w:rsidRDefault="00597101" w:rsidP="008B7A89">
      <w:pPr>
        <w:ind w:firstLine="567"/>
        <w:jc w:val="both"/>
      </w:pPr>
      <w:r w:rsidRPr="00D60CE5">
        <w:t>- проинформировать правоохранительные органы в целях установления организаторов, создателей опасных игр, сообществ в сети и сайтов (телефоны доверия МВД по РС</w:t>
      </w:r>
      <w:r w:rsidR="008A66CC">
        <w:t xml:space="preserve"> </w:t>
      </w:r>
      <w:r w:rsidRPr="00D60CE5">
        <w:t>(Я) 8 (4112) 42-22-22, Следственного Управления Следственного комитета РФ по Р</w:t>
      </w:r>
      <w:proofErr w:type="gramStart"/>
      <w:r w:rsidRPr="00D60CE5">
        <w:t>С(</w:t>
      </w:r>
      <w:proofErr w:type="gramEnd"/>
      <w:r w:rsidRPr="00D60CE5">
        <w:t>Я) 8(4112) 40-31-74);</w:t>
      </w:r>
    </w:p>
    <w:p w:rsidR="00597101" w:rsidRPr="00D60CE5" w:rsidRDefault="00597101" w:rsidP="008B7A89">
      <w:pPr>
        <w:ind w:firstLine="567"/>
        <w:jc w:val="both"/>
      </w:pPr>
      <w:r w:rsidRPr="00D60CE5">
        <w:t xml:space="preserve">- оставить сообщение о факте распространения запрещённой информации с указанием доменного имени (например, </w:t>
      </w:r>
      <w:proofErr w:type="spellStart"/>
      <w:r w:rsidRPr="00D60CE5">
        <w:rPr>
          <w:lang w:val="en-US"/>
        </w:rPr>
        <w:t>vk</w:t>
      </w:r>
      <w:proofErr w:type="spellEnd"/>
      <w:r w:rsidRPr="00D60CE5">
        <w:t>.</w:t>
      </w:r>
      <w:r w:rsidRPr="00D60CE5">
        <w:rPr>
          <w:lang w:val="en-US"/>
        </w:rPr>
        <w:t>com</w:t>
      </w:r>
      <w:r w:rsidRPr="00D60CE5">
        <w:t>) или адреса страницы сайта (например, //</w:t>
      </w:r>
      <w:proofErr w:type="spellStart"/>
      <w:r w:rsidRPr="00D60CE5">
        <w:rPr>
          <w:lang w:val="en-US"/>
        </w:rPr>
        <w:t>vk</w:t>
      </w:r>
      <w:proofErr w:type="spellEnd"/>
      <w:r w:rsidRPr="00D60CE5">
        <w:t>.</w:t>
      </w:r>
      <w:r w:rsidRPr="00D60CE5">
        <w:rPr>
          <w:lang w:val="en-US"/>
        </w:rPr>
        <w:t>com</w:t>
      </w:r>
      <w:r w:rsidRPr="00D60CE5">
        <w:t>/</w:t>
      </w:r>
      <w:proofErr w:type="spellStart"/>
      <w:r w:rsidRPr="00D60CE5">
        <w:rPr>
          <w:lang w:val="en-US"/>
        </w:rPr>
        <w:t>publik</w:t>
      </w:r>
      <w:proofErr w:type="spellEnd"/>
      <w:r w:rsidRPr="00D60CE5">
        <w:t xml:space="preserve">76624702/) через форму электронного приёма обращений, размещённую </w:t>
      </w:r>
      <w:proofErr w:type="spellStart"/>
      <w:r w:rsidRPr="00D60CE5">
        <w:t>Роскомнадзором</w:t>
      </w:r>
      <w:proofErr w:type="spellEnd"/>
      <w:r w:rsidRPr="00D60CE5">
        <w:t xml:space="preserve"> на официальном сайте (</w:t>
      </w:r>
      <w:hyperlink r:id="rId8" w:history="1">
        <w:r w:rsidRPr="00D60CE5">
          <w:rPr>
            <w:rStyle w:val="a5"/>
          </w:rPr>
          <w:t>https://rkn.gov.ru/</w:t>
        </w:r>
      </w:hyperlink>
      <w:r w:rsidRPr="00D60CE5">
        <w:t>);</w:t>
      </w:r>
    </w:p>
    <w:p w:rsidR="00597101" w:rsidRPr="00D60CE5" w:rsidRDefault="00F0324B" w:rsidP="008B7A89">
      <w:pPr>
        <w:ind w:firstLine="567"/>
        <w:jc w:val="both"/>
      </w:pPr>
      <w:r w:rsidRPr="00D60CE5">
        <w:t>-</w:t>
      </w:r>
      <w:r w:rsidR="00597101" w:rsidRPr="00D60CE5">
        <w:t xml:space="preserve"> заблокировать доступ к соответствующей странице</w:t>
      </w:r>
      <w:r w:rsidR="0094622C" w:rsidRPr="00D60CE5">
        <w:t xml:space="preserve"> в </w:t>
      </w:r>
      <w:proofErr w:type="spellStart"/>
      <w:r w:rsidR="00597101" w:rsidRPr="00D60CE5">
        <w:t>соцсети</w:t>
      </w:r>
      <w:proofErr w:type="spellEnd"/>
      <w:r w:rsidR="00597101" w:rsidRPr="00D60CE5">
        <w:t>,</w:t>
      </w:r>
      <w:r w:rsidR="0094622C" w:rsidRPr="00D60CE5">
        <w:t xml:space="preserve"> </w:t>
      </w:r>
      <w:proofErr w:type="spellStart"/>
      <w:r w:rsidR="0094622C" w:rsidRPr="00D60CE5">
        <w:t>мессенджере</w:t>
      </w:r>
      <w:proofErr w:type="spellEnd"/>
      <w:r w:rsidR="0094622C" w:rsidRPr="00D60CE5">
        <w:t xml:space="preserve"> или Интернете, откуда велось общение;</w:t>
      </w:r>
      <w:r w:rsidR="00597101" w:rsidRPr="00D60CE5">
        <w:t xml:space="preserve">  </w:t>
      </w:r>
      <w:r w:rsidRPr="00D60CE5">
        <w:t xml:space="preserve"> </w:t>
      </w:r>
    </w:p>
    <w:p w:rsidR="00F0324B" w:rsidRPr="00D60CE5" w:rsidRDefault="0094622C" w:rsidP="008B7A89">
      <w:pPr>
        <w:ind w:firstLine="567"/>
        <w:jc w:val="both"/>
      </w:pPr>
      <w:r w:rsidRPr="00D60CE5">
        <w:t xml:space="preserve">- </w:t>
      </w:r>
      <w:r w:rsidR="00F0324B" w:rsidRPr="00D60CE5">
        <w:t xml:space="preserve">ограничить доступ ребёнка к компьютеру, телефону, планшету и т.д., откуда был осуществлён доступ к ресурсам сети Интернет; </w:t>
      </w:r>
    </w:p>
    <w:p w:rsidR="00F0324B" w:rsidRPr="00D60CE5" w:rsidRDefault="00F0324B" w:rsidP="008B7A89">
      <w:pPr>
        <w:ind w:firstLine="567"/>
        <w:jc w:val="both"/>
      </w:pPr>
      <w:r w:rsidRPr="00D60CE5">
        <w:t>- обратиться в психологическую службу образовательной организации</w:t>
      </w:r>
      <w:r w:rsidR="000F3EF5" w:rsidRPr="00D60CE5">
        <w:t xml:space="preserve">, </w:t>
      </w:r>
      <w:r w:rsidRPr="00D60CE5">
        <w:t>органов управления образования</w:t>
      </w:r>
      <w:r w:rsidR="000F3EF5" w:rsidRPr="00D60CE5">
        <w:t xml:space="preserve"> или органов </w:t>
      </w:r>
      <w:r w:rsidRPr="00D60CE5">
        <w:t xml:space="preserve">по делам молодёжи за оказанием </w:t>
      </w:r>
      <w:r w:rsidR="000F3EF5" w:rsidRPr="00D60CE5">
        <w:t xml:space="preserve">услуг </w:t>
      </w:r>
      <w:r w:rsidRPr="00D60CE5">
        <w:t xml:space="preserve">по </w:t>
      </w:r>
      <w:r w:rsidRPr="00D60CE5">
        <w:lastRenderedPageBreak/>
        <w:t>психологической реабилитации ребёнка  (</w:t>
      </w:r>
      <w:r w:rsidR="000F3EF5" w:rsidRPr="00D60CE5">
        <w:t>телефонная линия «Ребенок в опасности»  8(4112) 40-32-37</w:t>
      </w:r>
      <w:bookmarkStart w:id="0" w:name="_GoBack"/>
      <w:bookmarkEnd w:id="0"/>
      <w:r w:rsidRPr="00D60CE5">
        <w:t>).</w:t>
      </w:r>
    </w:p>
    <w:p w:rsidR="00E6431D" w:rsidRPr="00D60CE5" w:rsidRDefault="00E6431D" w:rsidP="008B7A89">
      <w:pPr>
        <w:ind w:firstLine="567"/>
        <w:jc w:val="both"/>
      </w:pPr>
      <w:r w:rsidRPr="00D60CE5">
        <w:t xml:space="preserve">Особое внимание необходимо уделить информационной безопасности детей в каникулярное время. Не у всех родителей есть возможность устроить детей в оздоровительные лагеря и туристические поездки. Дети не организованные досугом остаются без внимания родителей, педагогических работников, школьных психологов - наедине с собой, что влечёт повышение их активности в </w:t>
      </w:r>
      <w:proofErr w:type="spellStart"/>
      <w:r w:rsidRPr="00D60CE5">
        <w:t>соцсетях</w:t>
      </w:r>
      <w:proofErr w:type="spellEnd"/>
      <w:r w:rsidRPr="00D60CE5">
        <w:t xml:space="preserve">.  </w:t>
      </w:r>
    </w:p>
    <w:p w:rsidR="00400109" w:rsidRPr="00D60CE5" w:rsidRDefault="00400109" w:rsidP="008B7A89">
      <w:pPr>
        <w:ind w:firstLine="567"/>
        <w:jc w:val="both"/>
      </w:pPr>
      <w:r w:rsidRPr="00D60CE5">
        <w:t xml:space="preserve">В настоящее время у каждого есть возможность принять участие в работе по защите детей от воздействия негативной информации посредством мониторинга средств массовой информации, информационно-телекоммуникационных сетей. </w:t>
      </w:r>
    </w:p>
    <w:p w:rsidR="00BD1C5D" w:rsidRPr="00D60CE5" w:rsidRDefault="00400109" w:rsidP="008B7A89">
      <w:pPr>
        <w:ind w:firstLine="567"/>
        <w:jc w:val="both"/>
      </w:pPr>
      <w:r w:rsidRPr="00D60CE5">
        <w:t>В соответствии со ст. 5</w:t>
      </w:r>
      <w:r w:rsidR="002E5A35" w:rsidRPr="00D60CE5">
        <w:t xml:space="preserve"> Федерального закона от 29.12.2010 №436 «О защите детей от информации, причиняющей вред их здоровью и развитию»</w:t>
      </w:r>
      <w:r w:rsidRPr="00D60CE5">
        <w:t xml:space="preserve"> </w:t>
      </w:r>
      <w:r w:rsidR="002E5A35" w:rsidRPr="00D60CE5">
        <w:t xml:space="preserve">к </w:t>
      </w:r>
      <w:proofErr w:type="gramStart"/>
      <w:r w:rsidR="002E5A35" w:rsidRPr="00D60CE5">
        <w:t>информации, запрещенной для распространения среди детей</w:t>
      </w:r>
      <w:r w:rsidRPr="00D60CE5">
        <w:t xml:space="preserve"> отнесено</w:t>
      </w:r>
      <w:proofErr w:type="gramEnd"/>
      <w:r w:rsidRPr="00D60CE5">
        <w:t xml:space="preserve"> 12 </w:t>
      </w:r>
      <w:r w:rsidR="008D6DCA" w:rsidRPr="00D60CE5">
        <w:t>категорий</w:t>
      </w:r>
      <w:r w:rsidRPr="00D60CE5">
        <w:t>. П</w:t>
      </w:r>
      <w:r w:rsidR="002E5A35" w:rsidRPr="00D60CE5">
        <w:t>омимо информации</w:t>
      </w:r>
      <w:r w:rsidR="00D46092" w:rsidRPr="00D60CE5">
        <w:t>,</w:t>
      </w:r>
      <w:r w:rsidR="002E5A35" w:rsidRPr="00D60CE5">
        <w:t xml:space="preserve"> побуждающей детей к совершению действий, представляющих угрозу их жизни и</w:t>
      </w:r>
      <w:r w:rsidR="002E5A35" w:rsidRPr="00D60CE5">
        <w:rPr>
          <w:lang w:val="en"/>
        </w:rPr>
        <w:t> </w:t>
      </w:r>
      <w:r w:rsidR="002E5A35" w:rsidRPr="00D60CE5">
        <w:t xml:space="preserve"> (или) здоровью, </w:t>
      </w:r>
      <w:r w:rsidR="002E6C77" w:rsidRPr="00D60CE5">
        <w:t>запрещённой является</w:t>
      </w:r>
      <w:r w:rsidRPr="00D60CE5">
        <w:t xml:space="preserve"> информация: </w:t>
      </w:r>
    </w:p>
    <w:p w:rsidR="00400109" w:rsidRPr="00D60CE5" w:rsidRDefault="007C41BF" w:rsidP="008B7A89">
      <w:pPr>
        <w:ind w:firstLine="567"/>
        <w:jc w:val="both"/>
      </w:pPr>
      <w:r w:rsidRPr="00D60CE5">
        <w:t xml:space="preserve">- </w:t>
      </w:r>
      <w:proofErr w:type="gramStart"/>
      <w:r w:rsidR="002E5A35" w:rsidRPr="00D60CE5">
        <w:t>способная</w:t>
      </w:r>
      <w:proofErr w:type="gramEnd"/>
      <w:r w:rsidR="002E5A35" w:rsidRPr="00D60CE5">
        <w:t xml:space="preserve"> вызвать у детей желание употреблять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</w:t>
      </w:r>
      <w:r w:rsidR="00400109" w:rsidRPr="00D60CE5">
        <w:t>о</w:t>
      </w:r>
      <w:r w:rsidR="002E5A35" w:rsidRPr="00D60CE5">
        <w:t xml:space="preserve">шайничеством; </w:t>
      </w:r>
    </w:p>
    <w:p w:rsidR="00400109" w:rsidRPr="00D60CE5" w:rsidRDefault="007C41BF" w:rsidP="008B7A89">
      <w:pPr>
        <w:ind w:firstLine="567"/>
        <w:jc w:val="both"/>
      </w:pPr>
      <w:r w:rsidRPr="00D60CE5">
        <w:t xml:space="preserve">- </w:t>
      </w:r>
      <w:r w:rsidR="002E5A35" w:rsidRPr="00D60CE5">
        <w:t>обосновывающая или оправдывающая допустимость насилия</w:t>
      </w:r>
      <w:r w:rsidR="001B08B9" w:rsidRPr="00D60CE5">
        <w:t>,</w:t>
      </w:r>
      <w:r w:rsidR="002E5A35" w:rsidRPr="00D60CE5">
        <w:t xml:space="preserve"> </w:t>
      </w:r>
      <w:r w:rsidR="001B08B9" w:rsidRPr="00D60CE5">
        <w:t xml:space="preserve">экстремизма </w:t>
      </w:r>
      <w:r w:rsidR="002E5A35" w:rsidRPr="00D60CE5">
        <w:t>и (или) жестокости либо побуждающая осуществлять насильственные действия по отношению к людям</w:t>
      </w:r>
      <w:r w:rsidR="00400109" w:rsidRPr="00D60CE5">
        <w:t xml:space="preserve"> и</w:t>
      </w:r>
      <w:r w:rsidR="002E5A35" w:rsidRPr="00D60CE5">
        <w:t xml:space="preserve"> животным; </w:t>
      </w:r>
    </w:p>
    <w:p w:rsidR="00BD1C5D" w:rsidRPr="00D60CE5" w:rsidRDefault="007C41BF" w:rsidP="008B7A89">
      <w:pPr>
        <w:ind w:firstLine="567"/>
        <w:jc w:val="both"/>
      </w:pPr>
      <w:r w:rsidRPr="00D60CE5">
        <w:t xml:space="preserve">- </w:t>
      </w:r>
      <w:r w:rsidR="002E5A35" w:rsidRPr="00D60CE5">
        <w:t xml:space="preserve">отрицающая семейные ценности, пропагандирующая нетрадиционные сексуальные отношения и формирующая неуважение к родителям и (или) другим членам семьи; </w:t>
      </w:r>
    </w:p>
    <w:p w:rsidR="00BD1C5D" w:rsidRPr="00D60CE5" w:rsidRDefault="007C41BF" w:rsidP="008B7A89">
      <w:pPr>
        <w:ind w:firstLine="567"/>
        <w:jc w:val="both"/>
      </w:pPr>
      <w:r w:rsidRPr="00D60CE5">
        <w:t xml:space="preserve">- </w:t>
      </w:r>
      <w:proofErr w:type="gramStart"/>
      <w:r w:rsidR="002E5A35" w:rsidRPr="00D60CE5">
        <w:t>оправдывающая</w:t>
      </w:r>
      <w:proofErr w:type="gramEnd"/>
      <w:r w:rsidR="002E5A35" w:rsidRPr="00D60CE5">
        <w:t xml:space="preserve"> противоправное поведение; </w:t>
      </w:r>
    </w:p>
    <w:p w:rsidR="00BD1C5D" w:rsidRPr="00D60CE5" w:rsidRDefault="007C41BF" w:rsidP="008B7A89">
      <w:pPr>
        <w:ind w:firstLine="567"/>
        <w:jc w:val="both"/>
      </w:pPr>
      <w:proofErr w:type="gramStart"/>
      <w:r w:rsidRPr="00D60CE5">
        <w:t xml:space="preserve">- </w:t>
      </w:r>
      <w:r w:rsidR="002E5A35" w:rsidRPr="00D60CE5">
        <w:t>содержащая нецензурную брань</w:t>
      </w:r>
      <w:r w:rsidR="00BD1C5D" w:rsidRPr="00D60CE5">
        <w:t xml:space="preserve">, </w:t>
      </w:r>
      <w:r w:rsidR="002E5A35" w:rsidRPr="00D60CE5">
        <w:t xml:space="preserve">информацию порнографического характера; </w:t>
      </w:r>
      <w:proofErr w:type="gramEnd"/>
    </w:p>
    <w:p w:rsidR="002E5A35" w:rsidRPr="00D60CE5" w:rsidRDefault="007C41BF" w:rsidP="008B7A89">
      <w:pPr>
        <w:ind w:firstLine="567"/>
        <w:jc w:val="both"/>
      </w:pPr>
      <w:r w:rsidRPr="00D60CE5">
        <w:t xml:space="preserve">- </w:t>
      </w:r>
      <w:r w:rsidR="00BD1C5D" w:rsidRPr="00D60CE5">
        <w:t xml:space="preserve">содержащая сведения </w:t>
      </w:r>
      <w:r w:rsidR="002E5A35" w:rsidRPr="00D60CE5">
        <w:t xml:space="preserve">о несовершеннолетнем, пострадавшем в результате противоправных действий (бездействия), включая </w:t>
      </w:r>
      <w:r w:rsidR="002E6C77" w:rsidRPr="00D60CE5">
        <w:t xml:space="preserve">его персональные данные, фото и видео </w:t>
      </w:r>
      <w:r w:rsidR="002E5A35" w:rsidRPr="00D60CE5">
        <w:t>изображени</w:t>
      </w:r>
      <w:r w:rsidR="002E6C77" w:rsidRPr="00D60CE5">
        <w:t>е, аудиозапись голоса, данные о его семье</w:t>
      </w:r>
      <w:r w:rsidRPr="00D60CE5">
        <w:t xml:space="preserve"> и т.д.</w:t>
      </w:r>
    </w:p>
    <w:p w:rsidR="007F109F" w:rsidRPr="00D60CE5" w:rsidRDefault="007F109F" w:rsidP="008B7A89">
      <w:pPr>
        <w:ind w:firstLine="567"/>
        <w:jc w:val="both"/>
      </w:pPr>
      <w:r w:rsidRPr="00D60CE5">
        <w:tab/>
        <w:t>При выявлении в средствах массовой информации, сайтах</w:t>
      </w:r>
      <w:r w:rsidR="00BD1C5D" w:rsidRPr="00D60CE5">
        <w:t xml:space="preserve">, социальных сетях в сети Интернет </w:t>
      </w:r>
      <w:r w:rsidRPr="00D60CE5">
        <w:t xml:space="preserve">и </w:t>
      </w:r>
      <w:proofErr w:type="spellStart"/>
      <w:r w:rsidR="00BD1C5D" w:rsidRPr="00D60CE5">
        <w:t>мессенджерах</w:t>
      </w:r>
      <w:proofErr w:type="spellEnd"/>
      <w:r w:rsidR="00BD1C5D" w:rsidRPr="00D60CE5">
        <w:t xml:space="preserve"> </w:t>
      </w:r>
      <w:r w:rsidRPr="00D60CE5">
        <w:t>информации, содержащей признаки запрещ</w:t>
      </w:r>
      <w:r w:rsidR="00BD1C5D" w:rsidRPr="00D60CE5">
        <w:t>ё</w:t>
      </w:r>
      <w:r w:rsidRPr="00D60CE5">
        <w:t>нной, любой гражданин вправе через форму электронного при</w:t>
      </w:r>
      <w:r w:rsidR="002E6C77" w:rsidRPr="00D60CE5">
        <w:t>ё</w:t>
      </w:r>
      <w:r w:rsidRPr="00D60CE5">
        <w:t>ма обращений, размещ</w:t>
      </w:r>
      <w:r w:rsidR="00BD1C5D" w:rsidRPr="00D60CE5">
        <w:t>ё</w:t>
      </w:r>
      <w:r w:rsidRPr="00D60CE5">
        <w:t xml:space="preserve">нную </w:t>
      </w:r>
      <w:proofErr w:type="spellStart"/>
      <w:r w:rsidRPr="00D60CE5">
        <w:t>Роскомнадзором</w:t>
      </w:r>
      <w:proofErr w:type="spellEnd"/>
      <w:r w:rsidRPr="00D60CE5">
        <w:t xml:space="preserve"> на официальном сайте (</w:t>
      </w:r>
      <w:hyperlink r:id="rId9" w:history="1">
        <w:r w:rsidRPr="00D60CE5">
          <w:rPr>
            <w:rStyle w:val="a5"/>
          </w:rPr>
          <w:t>https://rkn.gov.ru/</w:t>
        </w:r>
      </w:hyperlink>
      <w:r w:rsidRPr="00D60CE5">
        <w:t xml:space="preserve">), оставить сообщение </w:t>
      </w:r>
      <w:r w:rsidR="00BD1C5D" w:rsidRPr="00D60CE5">
        <w:t xml:space="preserve">о факте распространения запрещённой информации </w:t>
      </w:r>
      <w:r w:rsidRPr="00D60CE5">
        <w:t xml:space="preserve">с указанием доменного имени или </w:t>
      </w:r>
      <w:r w:rsidR="002E6C77" w:rsidRPr="00D60CE5">
        <w:t xml:space="preserve">адреса </w:t>
      </w:r>
      <w:r w:rsidRPr="00D60CE5">
        <w:t>страницы сайта.</w:t>
      </w:r>
    </w:p>
    <w:p w:rsidR="007F109F" w:rsidRPr="00D60CE5" w:rsidRDefault="007F109F" w:rsidP="008B7A89">
      <w:pPr>
        <w:ind w:firstLine="567"/>
        <w:jc w:val="both"/>
      </w:pPr>
      <w:r w:rsidRPr="00D60CE5">
        <w:t xml:space="preserve">Для ограничения доступа детей к </w:t>
      </w:r>
      <w:r w:rsidR="00BD1C5D" w:rsidRPr="00D60CE5">
        <w:t xml:space="preserve">запрещённой </w:t>
      </w:r>
      <w:r w:rsidRPr="00D60CE5">
        <w:t xml:space="preserve">информации существуют системы родительского контроля, которые можно активировать с помощью встроенных в операционную систему </w:t>
      </w:r>
      <w:r w:rsidRPr="00D60CE5">
        <w:rPr>
          <w:lang w:val="en-US"/>
        </w:rPr>
        <w:t>Windows</w:t>
      </w:r>
      <w:r w:rsidRPr="00D60CE5">
        <w:t xml:space="preserve"> инструментов, либо установив одну из дост</w:t>
      </w:r>
      <w:r w:rsidR="00BD1C5D" w:rsidRPr="00D60CE5">
        <w:t>у</w:t>
      </w:r>
      <w:r w:rsidRPr="00D60CE5">
        <w:t>пных бесплатных программ. Эту функцию также имеют многие антивирусные программы.</w:t>
      </w:r>
    </w:p>
    <w:p w:rsidR="001517EC" w:rsidRPr="00D60CE5" w:rsidRDefault="001517EC" w:rsidP="008B7A89">
      <w:pPr>
        <w:ind w:firstLine="567"/>
        <w:jc w:val="both"/>
      </w:pPr>
      <w:r w:rsidRPr="00D60CE5">
        <w:t xml:space="preserve">Кроме этого, на сайте </w:t>
      </w:r>
      <w:proofErr w:type="spellStart"/>
      <w:r w:rsidRPr="00D60CE5">
        <w:t>Роскомнадзора</w:t>
      </w:r>
      <w:proofErr w:type="spellEnd"/>
      <w:r w:rsidRPr="00D60CE5">
        <w:t xml:space="preserve"> можно получить информацию о сайтах</w:t>
      </w:r>
      <w:r w:rsidR="002E6C77" w:rsidRPr="00D60CE5">
        <w:t xml:space="preserve"> </w:t>
      </w:r>
      <w:r w:rsidRPr="00D60CE5">
        <w:t>Интернет, содержа</w:t>
      </w:r>
      <w:r w:rsidR="002E6C77" w:rsidRPr="00D60CE5">
        <w:t xml:space="preserve">вших запрещённую </w:t>
      </w:r>
      <w:r w:rsidRPr="00D60CE5">
        <w:t>информацию</w:t>
      </w:r>
      <w:r w:rsidR="002E6C77" w:rsidRPr="00D60CE5">
        <w:t xml:space="preserve">, и принятых мерах по ограничению доступа к </w:t>
      </w:r>
      <w:r w:rsidR="008D6DCA" w:rsidRPr="00D60CE5">
        <w:t>ним</w:t>
      </w:r>
      <w:r w:rsidRPr="00D60CE5">
        <w:t xml:space="preserve">. </w:t>
      </w:r>
    </w:p>
    <w:p w:rsidR="000F3EF5" w:rsidRPr="00D60CE5" w:rsidRDefault="001517EC" w:rsidP="008B7A89">
      <w:pPr>
        <w:ind w:firstLine="567"/>
        <w:jc w:val="both"/>
      </w:pPr>
      <w:r w:rsidRPr="00D60CE5">
        <w:t xml:space="preserve">Не оставайтесь в стороне! Только совместными усилиями государственных структур и общественности мы </w:t>
      </w:r>
      <w:r w:rsidR="0046553D" w:rsidRPr="00D60CE5">
        <w:t xml:space="preserve">можем </w:t>
      </w:r>
      <w:r w:rsidRPr="00D60CE5">
        <w:t xml:space="preserve">обеспечить информационную безопасность наших детей. </w:t>
      </w:r>
      <w:r w:rsidR="000F3EF5" w:rsidRPr="00D60CE5">
        <w:t xml:space="preserve">  </w:t>
      </w:r>
    </w:p>
    <w:p w:rsidR="00761DF0" w:rsidRPr="00D60CE5" w:rsidRDefault="00761DF0" w:rsidP="008B7A89">
      <w:pPr>
        <w:jc w:val="both"/>
      </w:pPr>
    </w:p>
    <w:sectPr w:rsidR="00761DF0" w:rsidRPr="00D60CE5" w:rsidSect="001A4525">
      <w:headerReference w:type="default" r:id="rId10"/>
      <w:pgSz w:w="11906" w:h="16838"/>
      <w:pgMar w:top="1134" w:right="707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41" w:rsidRDefault="00813841" w:rsidP="001A4525">
      <w:r>
        <w:separator/>
      </w:r>
    </w:p>
  </w:endnote>
  <w:endnote w:type="continuationSeparator" w:id="0">
    <w:p w:rsidR="00813841" w:rsidRDefault="00813841" w:rsidP="001A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41" w:rsidRDefault="00813841" w:rsidP="001A4525">
      <w:r>
        <w:separator/>
      </w:r>
    </w:p>
  </w:footnote>
  <w:footnote w:type="continuationSeparator" w:id="0">
    <w:p w:rsidR="00813841" w:rsidRDefault="00813841" w:rsidP="001A4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204862"/>
      <w:docPartObj>
        <w:docPartGallery w:val="Page Numbers (Top of Page)"/>
        <w:docPartUnique/>
      </w:docPartObj>
    </w:sdtPr>
    <w:sdtEndPr/>
    <w:sdtContent>
      <w:p w:rsidR="001A4525" w:rsidRDefault="001A45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6CC">
          <w:rPr>
            <w:noProof/>
          </w:rPr>
          <w:t>2</w:t>
        </w:r>
        <w:r>
          <w:fldChar w:fldCharType="end"/>
        </w:r>
      </w:p>
    </w:sdtContent>
  </w:sdt>
  <w:p w:rsidR="001A4525" w:rsidRDefault="001A45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335D"/>
    <w:multiLevelType w:val="hybridMultilevel"/>
    <w:tmpl w:val="4BF2EFE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35"/>
    <w:rsid w:val="00015114"/>
    <w:rsid w:val="00086D9E"/>
    <w:rsid w:val="000F3EF5"/>
    <w:rsid w:val="001517EC"/>
    <w:rsid w:val="0019701E"/>
    <w:rsid w:val="001A4525"/>
    <w:rsid w:val="001B08B9"/>
    <w:rsid w:val="002664F6"/>
    <w:rsid w:val="002A7D56"/>
    <w:rsid w:val="002B43D8"/>
    <w:rsid w:val="002C1D03"/>
    <w:rsid w:val="002E5A35"/>
    <w:rsid w:val="002E6C77"/>
    <w:rsid w:val="00350979"/>
    <w:rsid w:val="00356B95"/>
    <w:rsid w:val="003D18E9"/>
    <w:rsid w:val="00400109"/>
    <w:rsid w:val="004269DA"/>
    <w:rsid w:val="0046553D"/>
    <w:rsid w:val="0048303D"/>
    <w:rsid w:val="005873D3"/>
    <w:rsid w:val="005968B2"/>
    <w:rsid w:val="00597101"/>
    <w:rsid w:val="005B4687"/>
    <w:rsid w:val="005C6B2A"/>
    <w:rsid w:val="00611FF5"/>
    <w:rsid w:val="006450CD"/>
    <w:rsid w:val="006C4BE9"/>
    <w:rsid w:val="00761DF0"/>
    <w:rsid w:val="007975D3"/>
    <w:rsid w:val="007C41BF"/>
    <w:rsid w:val="007F109F"/>
    <w:rsid w:val="00813841"/>
    <w:rsid w:val="0082272B"/>
    <w:rsid w:val="00826718"/>
    <w:rsid w:val="008643B9"/>
    <w:rsid w:val="008A66CC"/>
    <w:rsid w:val="008B7A89"/>
    <w:rsid w:val="008B7C83"/>
    <w:rsid w:val="008C700B"/>
    <w:rsid w:val="008D6DCA"/>
    <w:rsid w:val="00936DA4"/>
    <w:rsid w:val="0094622C"/>
    <w:rsid w:val="00973FE1"/>
    <w:rsid w:val="00A00BBF"/>
    <w:rsid w:val="00A82814"/>
    <w:rsid w:val="00A91422"/>
    <w:rsid w:val="00A9278D"/>
    <w:rsid w:val="00A92AD0"/>
    <w:rsid w:val="00B044D4"/>
    <w:rsid w:val="00B7324F"/>
    <w:rsid w:val="00BD1C5D"/>
    <w:rsid w:val="00C0155C"/>
    <w:rsid w:val="00C14821"/>
    <w:rsid w:val="00C807FC"/>
    <w:rsid w:val="00C954BC"/>
    <w:rsid w:val="00CC0BDF"/>
    <w:rsid w:val="00D40E58"/>
    <w:rsid w:val="00D46092"/>
    <w:rsid w:val="00D60CE5"/>
    <w:rsid w:val="00E6431D"/>
    <w:rsid w:val="00E912E4"/>
    <w:rsid w:val="00E95AE2"/>
    <w:rsid w:val="00EF2C08"/>
    <w:rsid w:val="00F0324B"/>
    <w:rsid w:val="00F07B3F"/>
    <w:rsid w:val="00F74106"/>
    <w:rsid w:val="00F85621"/>
    <w:rsid w:val="00FD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A35"/>
  </w:style>
  <w:style w:type="paragraph" w:styleId="a4">
    <w:name w:val="No Spacing"/>
    <w:uiPriority w:val="1"/>
    <w:qFormat/>
    <w:rsid w:val="007F109F"/>
    <w:pPr>
      <w:spacing w:after="0" w:line="240" w:lineRule="auto"/>
    </w:pPr>
  </w:style>
  <w:style w:type="character" w:styleId="a5">
    <w:name w:val="Hyperlink"/>
    <w:rsid w:val="007F10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F10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55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5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A45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4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45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45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A35"/>
  </w:style>
  <w:style w:type="paragraph" w:styleId="a4">
    <w:name w:val="No Spacing"/>
    <w:uiPriority w:val="1"/>
    <w:qFormat/>
    <w:rsid w:val="007F109F"/>
    <w:pPr>
      <w:spacing w:after="0" w:line="240" w:lineRule="auto"/>
    </w:pPr>
  </w:style>
  <w:style w:type="character" w:styleId="a5">
    <w:name w:val="Hyperlink"/>
    <w:rsid w:val="007F10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F10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55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5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A45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4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45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45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495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0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391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6521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688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вук</dc:creator>
  <cp:lastModifiedBy>вк</cp:lastModifiedBy>
  <cp:revision>3</cp:revision>
  <cp:lastPrinted>2017-05-05T07:44:00Z</cp:lastPrinted>
  <dcterms:created xsi:type="dcterms:W3CDTF">2017-11-17T09:16:00Z</dcterms:created>
  <dcterms:modified xsi:type="dcterms:W3CDTF">2017-11-17T10:19:00Z</dcterms:modified>
</cp:coreProperties>
</file>